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5BDB" w14:textId="77777777" w:rsidR="00B642F9" w:rsidRPr="00042CAA" w:rsidRDefault="00B642F9" w:rsidP="00B642F9">
      <w:pPr>
        <w:jc w:val="right"/>
        <w:rPr>
          <w:color w:val="5B9BD5" w:themeColor="accent1"/>
        </w:rPr>
      </w:pPr>
      <w:r w:rsidRPr="00042CAA">
        <w:rPr>
          <w:color w:val="5B9BD5" w:themeColor="accent1"/>
        </w:rPr>
        <w:t>Tarnagulla Primary School</w:t>
      </w:r>
    </w:p>
    <w:p w14:paraId="1FF5D78F" w14:textId="5C53DA9B" w:rsidR="00184525" w:rsidRPr="002C1D78" w:rsidRDefault="002C1D78"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STUDENT WELLBEING AND </w:t>
      </w:r>
      <w:r>
        <w:rPr>
          <w:rFonts w:asciiTheme="majorHAnsi" w:eastAsiaTheme="majorEastAsia" w:hAnsiTheme="majorHAnsi" w:cstheme="majorBidi"/>
          <w:b/>
          <w:color w:val="5B9BD5" w:themeColor="accent1"/>
          <w:sz w:val="44"/>
          <w:szCs w:val="32"/>
        </w:rPr>
        <w:br/>
        <w:t>ENGAGEMENT POLICY</w:t>
      </w:r>
    </w:p>
    <w:p w14:paraId="637E3AFE" w14:textId="6D6DA2B1"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221FF642" w:rsidR="001F3E1E" w:rsidRPr="002C1D78" w:rsidRDefault="00B642F9" w:rsidP="002C1D78">
      <w:pPr>
        <w:jc w:val="both"/>
        <w:rPr>
          <w:rFonts w:cstheme="minorHAnsi"/>
          <w:color w:val="000000"/>
          <w:highlight w:val="yellow"/>
        </w:rPr>
      </w:pPr>
      <w:r w:rsidRPr="00B642F9">
        <w:rPr>
          <w:rFonts w:cstheme="minorHAnsi"/>
          <w:color w:val="000000"/>
        </w:rPr>
        <w:t>Tarnagulla Primary School</w:t>
      </w:r>
      <w:r w:rsidR="00595CD8" w:rsidRPr="00B642F9">
        <w:rPr>
          <w:rFonts w:cstheme="minorHAnsi"/>
          <w:color w:val="000000"/>
        </w:rPr>
        <w:t xml:space="preserve"> is committed</w:t>
      </w:r>
      <w:r w:rsidR="00595CD8" w:rsidRPr="002C1D78">
        <w:rPr>
          <w:rFonts w:cstheme="minorHAnsi"/>
          <w:color w:val="000000"/>
        </w:rPr>
        <w:t xml:space="preserve">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4B0B6295" w:rsidR="009B083B" w:rsidRPr="002C1D78" w:rsidRDefault="009B083B" w:rsidP="002C1D78">
      <w:pPr>
        <w:pStyle w:val="ListParagraph"/>
        <w:numPr>
          <w:ilvl w:val="0"/>
          <w:numId w:val="13"/>
        </w:numPr>
        <w:jc w:val="both"/>
      </w:pPr>
      <w:r w:rsidRPr="002C1D78">
        <w:t>Engagement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69E93766" w:rsidR="00B9138A" w:rsidRPr="002C1D78" w:rsidRDefault="00B9138A" w:rsidP="002C1D78">
      <w:pPr>
        <w:pStyle w:val="ListParagraph"/>
        <w:numPr>
          <w:ilvl w:val="0"/>
          <w:numId w:val="13"/>
        </w:numPr>
        <w:jc w:val="both"/>
      </w:pPr>
      <w:r w:rsidRPr="002C1D78">
        <w:t>Student behavioural expectations</w:t>
      </w:r>
    </w:p>
    <w:p w14:paraId="786EA96E" w14:textId="752DF927" w:rsidR="009B083B"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61AEE209" w:rsidR="00A17B8D" w:rsidRPr="006D20EB" w:rsidRDefault="008F633F" w:rsidP="004126FB">
      <w:pPr>
        <w:pStyle w:val="ListParagraph"/>
        <w:numPr>
          <w:ilvl w:val="0"/>
          <w:numId w:val="12"/>
        </w:numPr>
        <w:ind w:left="714" w:hanging="357"/>
        <w:jc w:val="both"/>
        <w:outlineLvl w:val="2"/>
        <w:rPr>
          <w:rFonts w:eastAsiaTheme="majorEastAsia" w:cstheme="minorHAnsi"/>
          <w:b/>
          <w:color w:val="000000" w:themeColor="text1"/>
        </w:rPr>
      </w:pPr>
      <w:r w:rsidRPr="006D20EB">
        <w:rPr>
          <w:rFonts w:eastAsiaTheme="majorEastAsia" w:cstheme="minorHAnsi"/>
          <w:b/>
          <w:color w:val="000000" w:themeColor="text1"/>
        </w:rPr>
        <w:t xml:space="preserve">School profile </w:t>
      </w:r>
    </w:p>
    <w:p w14:paraId="6E0A097F" w14:textId="0DA5503A" w:rsidR="00B642F9" w:rsidRPr="006D20EB" w:rsidRDefault="00B642F9" w:rsidP="00B642F9">
      <w:pPr>
        <w:tabs>
          <w:tab w:val="left" w:pos="709"/>
        </w:tabs>
        <w:autoSpaceDE w:val="0"/>
        <w:autoSpaceDN w:val="0"/>
        <w:adjustRightInd w:val="0"/>
        <w:spacing w:before="120" w:after="120"/>
        <w:jc w:val="both"/>
        <w:rPr>
          <w:rFonts w:eastAsia="Malgun Gothic" w:cstheme="minorHAnsi"/>
          <w:color w:val="000000"/>
        </w:rPr>
      </w:pPr>
      <w:r w:rsidRPr="006D20EB">
        <w:rPr>
          <w:rFonts w:eastAsia="Malgun Gothic" w:cstheme="minorHAnsi"/>
          <w:color w:val="000000"/>
        </w:rPr>
        <w:t xml:space="preserve">Tarnagulla Primary School was established in 1873 and is located approximately 47 kilometres west of Bendigo. We have </w:t>
      </w:r>
      <w:r w:rsidR="006D20EB">
        <w:rPr>
          <w:rFonts w:eastAsia="Malgun Gothic" w:cstheme="minorHAnsi"/>
          <w:color w:val="000000"/>
        </w:rPr>
        <w:t>30</w:t>
      </w:r>
      <w:r w:rsidRPr="006D20EB">
        <w:rPr>
          <w:rFonts w:eastAsia="Malgun Gothic" w:cstheme="minorHAnsi"/>
          <w:color w:val="000000"/>
        </w:rPr>
        <w:t xml:space="preserve"> students</w:t>
      </w:r>
      <w:r w:rsidR="006D20EB">
        <w:rPr>
          <w:rFonts w:eastAsia="Malgun Gothic" w:cstheme="minorHAnsi"/>
          <w:color w:val="000000"/>
        </w:rPr>
        <w:t xml:space="preserve"> (2021)</w:t>
      </w:r>
      <w:r w:rsidRPr="006D20EB">
        <w:rPr>
          <w:rFonts w:eastAsia="Malgun Gothic" w:cstheme="minorHAnsi"/>
          <w:color w:val="000000"/>
        </w:rPr>
        <w:t xml:space="preserve"> enrolled from Grade Foundation to 6</w:t>
      </w:r>
      <w:r w:rsidR="006D20EB">
        <w:rPr>
          <w:rFonts w:eastAsia="Malgun Gothic" w:cstheme="minorHAnsi"/>
          <w:color w:val="000000"/>
        </w:rPr>
        <w:t>,</w:t>
      </w:r>
      <w:r w:rsidRPr="006D20EB">
        <w:rPr>
          <w:rFonts w:eastAsia="Malgun Gothic" w:cstheme="minorHAnsi"/>
          <w:color w:val="000000"/>
        </w:rPr>
        <w:t xml:space="preserve"> and 7 school staff members including part-time staff: literacy support specialist, business manager and </w:t>
      </w:r>
      <w:r w:rsidR="006D20EB">
        <w:rPr>
          <w:rFonts w:eastAsia="Malgun Gothic" w:cstheme="minorHAnsi"/>
          <w:color w:val="000000"/>
        </w:rPr>
        <w:t>Tutor Learning Support teacher</w:t>
      </w:r>
      <w:r w:rsidRPr="006D20EB">
        <w:rPr>
          <w:rFonts w:eastAsia="Malgun Gothic" w:cstheme="minorHAnsi"/>
          <w:color w:val="000000"/>
        </w:rPr>
        <w:t xml:space="preserve">.  </w:t>
      </w:r>
    </w:p>
    <w:p w14:paraId="121B47DF" w14:textId="1030C0D4" w:rsidR="00B642F9" w:rsidRPr="006D20EB" w:rsidRDefault="00B642F9" w:rsidP="00B642F9">
      <w:pPr>
        <w:tabs>
          <w:tab w:val="left" w:pos="709"/>
        </w:tabs>
        <w:autoSpaceDE w:val="0"/>
        <w:autoSpaceDN w:val="0"/>
        <w:adjustRightInd w:val="0"/>
        <w:spacing w:before="120" w:after="120"/>
        <w:jc w:val="both"/>
        <w:rPr>
          <w:rFonts w:eastAsia="Malgun Gothic" w:cstheme="minorHAnsi"/>
          <w:color w:val="000000"/>
        </w:rPr>
      </w:pPr>
      <w:r w:rsidRPr="006D20EB">
        <w:rPr>
          <w:rFonts w:eastAsia="Malgun Gothic" w:cstheme="minorHAnsi"/>
          <w:color w:val="000000"/>
        </w:rPr>
        <w:t xml:space="preserve">Our school grounds back onto native bushland, and we are surrounded by a supportive community. All students that attend our school live locally with most catching one of the two buses for transport. Those that live within the township tend to walk, scoot or ride their bike to school. Tarnagulla Primary </w:t>
      </w:r>
      <w:r w:rsidRPr="006D20EB">
        <w:rPr>
          <w:rFonts w:eastAsia="Malgun Gothic" w:cstheme="minorHAnsi"/>
          <w:color w:val="000000"/>
        </w:rPr>
        <w:lastRenderedPageBreak/>
        <w:t xml:space="preserve">School has developed close ties to the local </w:t>
      </w:r>
      <w:r w:rsidR="006D20EB" w:rsidRPr="006D20EB">
        <w:rPr>
          <w:rFonts w:eastAsia="Malgun Gothic" w:cstheme="minorHAnsi"/>
          <w:color w:val="000000"/>
        </w:rPr>
        <w:t>community and</w:t>
      </w:r>
      <w:r w:rsidRPr="006D20EB">
        <w:rPr>
          <w:rFonts w:eastAsia="Malgun Gothic" w:cstheme="minorHAnsi"/>
          <w:color w:val="000000"/>
        </w:rPr>
        <w:t xml:space="preserve"> enjoys support from our local shops and community services. </w:t>
      </w:r>
    </w:p>
    <w:p w14:paraId="3BA0FDDE" w14:textId="77777777" w:rsidR="00B642F9" w:rsidRPr="006D20EB" w:rsidRDefault="00B642F9" w:rsidP="00B642F9">
      <w:pPr>
        <w:tabs>
          <w:tab w:val="left" w:pos="709"/>
        </w:tabs>
        <w:autoSpaceDE w:val="0"/>
        <w:autoSpaceDN w:val="0"/>
        <w:adjustRightInd w:val="0"/>
        <w:spacing w:before="120" w:after="120"/>
        <w:jc w:val="both"/>
        <w:rPr>
          <w:rFonts w:eastAsia="Malgun Gothic" w:cstheme="minorHAnsi"/>
          <w:color w:val="000000"/>
        </w:rPr>
      </w:pPr>
      <w:r w:rsidRPr="006D20EB">
        <w:rPr>
          <w:rFonts w:eastAsia="Malgun Gothic" w:cstheme="minorHAnsi"/>
          <w:color w:val="000000"/>
        </w:rPr>
        <w:t xml:space="preserve">Our school is not particularly culturally diverse and so we make strong efforts to educate and promote respect for cultural and ethnic diversity to help build an inclusive school community. </w:t>
      </w:r>
    </w:p>
    <w:p w14:paraId="2A380EE8" w14:textId="77777777" w:rsidR="00B642F9" w:rsidRPr="006D20EB" w:rsidRDefault="00B642F9" w:rsidP="00B642F9">
      <w:pPr>
        <w:tabs>
          <w:tab w:val="left" w:pos="709"/>
        </w:tabs>
        <w:autoSpaceDE w:val="0"/>
        <w:autoSpaceDN w:val="0"/>
        <w:adjustRightInd w:val="0"/>
        <w:spacing w:before="120" w:after="120"/>
        <w:jc w:val="both"/>
        <w:rPr>
          <w:rFonts w:eastAsia="Malgun Gothic" w:cstheme="minorHAnsi"/>
          <w:color w:val="000000"/>
        </w:rPr>
      </w:pPr>
      <w:r w:rsidRPr="006D20EB">
        <w:rPr>
          <w:rFonts w:eastAsia="Malgun Gothic" w:cstheme="minorHAnsi"/>
          <w:color w:val="000000"/>
        </w:rPr>
        <w:t>We strive to provide a nurturing and challenging environment that empowers students to reach their personal best, both academically and socially.</w:t>
      </w:r>
    </w:p>
    <w:p w14:paraId="43A0AB47" w14:textId="77777777" w:rsidR="00B642F9" w:rsidRPr="006D20EB" w:rsidRDefault="00B642F9" w:rsidP="00B642F9">
      <w:pPr>
        <w:pStyle w:val="ListParagraph"/>
        <w:numPr>
          <w:ilvl w:val="0"/>
          <w:numId w:val="12"/>
        </w:numPr>
        <w:ind w:left="714" w:hanging="357"/>
        <w:jc w:val="both"/>
        <w:outlineLvl w:val="2"/>
        <w:rPr>
          <w:rFonts w:eastAsia="Malgun Gothic" w:cstheme="minorHAnsi"/>
          <w:b/>
          <w:color w:val="000000" w:themeColor="text1"/>
        </w:rPr>
      </w:pPr>
      <w:r w:rsidRPr="006D20EB">
        <w:rPr>
          <w:rFonts w:eastAsia="Malgun Gothic" w:cstheme="minorHAnsi"/>
          <w:b/>
          <w:color w:val="000000" w:themeColor="text1"/>
        </w:rPr>
        <w:t xml:space="preserve">School values, philosophy and vision </w:t>
      </w:r>
    </w:p>
    <w:p w14:paraId="05D7AA33" w14:textId="77777777" w:rsidR="00B642F9" w:rsidRPr="006D20EB" w:rsidRDefault="00B642F9" w:rsidP="00B642F9">
      <w:pPr>
        <w:tabs>
          <w:tab w:val="left" w:pos="709"/>
        </w:tabs>
        <w:autoSpaceDE w:val="0"/>
        <w:autoSpaceDN w:val="0"/>
        <w:adjustRightInd w:val="0"/>
        <w:spacing w:before="120" w:after="120"/>
        <w:jc w:val="both"/>
        <w:rPr>
          <w:rFonts w:eastAsia="Malgun Gothic" w:cstheme="minorHAnsi"/>
          <w:color w:val="000000"/>
        </w:rPr>
      </w:pPr>
      <w:r w:rsidRPr="006D20EB">
        <w:rPr>
          <w:rFonts w:eastAsia="Malgun Gothic" w:cstheme="minorHAnsi"/>
        </w:rPr>
        <w:t xml:space="preserve">Tarnagulla Primary School’s Statement of Values and School Philosophy is integral to the work that we </w:t>
      </w:r>
      <w:r w:rsidRPr="006D20EB">
        <w:rPr>
          <w:rFonts w:eastAsia="Malgun Gothic" w:cstheme="minorHAnsi"/>
          <w:color w:val="000000"/>
        </w:rPr>
        <w:t xml:space="preserve">do and is the foundation of our school community. Students, staff and members of our school community are encouraged to live and demonstrate our core values of safety, respect and striving for personal excellence at every opportunity. </w:t>
      </w:r>
    </w:p>
    <w:p w14:paraId="3DA90D1E" w14:textId="77777777" w:rsidR="00B642F9" w:rsidRPr="006D20EB" w:rsidRDefault="00B642F9" w:rsidP="00B642F9">
      <w:pPr>
        <w:tabs>
          <w:tab w:val="left" w:pos="709"/>
        </w:tabs>
        <w:autoSpaceDE w:val="0"/>
        <w:autoSpaceDN w:val="0"/>
        <w:adjustRightInd w:val="0"/>
        <w:spacing w:before="120" w:after="120"/>
        <w:jc w:val="both"/>
        <w:rPr>
          <w:rFonts w:eastAsia="Malgun Gothic" w:cstheme="minorHAnsi"/>
        </w:rPr>
      </w:pPr>
      <w:r w:rsidRPr="006D20EB">
        <w:rPr>
          <w:rFonts w:eastAsia="Malgun Gothic" w:cstheme="minorHAnsi"/>
          <w:color w:val="000000"/>
        </w:rPr>
        <w:t>Our school’s vision is to empower students to reach their personal best, and fully equip them to contribute positively to society</w:t>
      </w:r>
      <w:r w:rsidRPr="006D20EB">
        <w:rPr>
          <w:rFonts w:eastAsia="Malgun Gothic" w:cstheme="minorHAnsi"/>
        </w:rPr>
        <w:t xml:space="preserve"> as happy, healthy young adults. </w:t>
      </w:r>
    </w:p>
    <w:p w14:paraId="19690048" w14:textId="77777777" w:rsidR="00B642F9" w:rsidRPr="006D20EB" w:rsidRDefault="00B642F9" w:rsidP="00B642F9">
      <w:pPr>
        <w:tabs>
          <w:tab w:val="left" w:pos="709"/>
        </w:tabs>
        <w:autoSpaceDE w:val="0"/>
        <w:autoSpaceDN w:val="0"/>
        <w:adjustRightInd w:val="0"/>
        <w:spacing w:before="120" w:after="120"/>
        <w:jc w:val="both"/>
        <w:rPr>
          <w:rFonts w:eastAsia="Malgun Gothic" w:cstheme="minorHAnsi"/>
        </w:rPr>
      </w:pPr>
      <w:r w:rsidRPr="006D20EB">
        <w:rPr>
          <w:rFonts w:eastAsia="Malgun Gothic" w:cstheme="minorHAnsi"/>
        </w:rPr>
        <w:t xml:space="preserve">Our Statement of Values is available online at: </w:t>
      </w:r>
      <w:hyperlink r:id="rId12" w:history="1">
        <w:r w:rsidRPr="006D20EB">
          <w:rPr>
            <w:rStyle w:val="Hyperlink"/>
            <w:rFonts w:eastAsia="Malgun Gothic" w:cstheme="minorHAnsi"/>
          </w:rPr>
          <w:t>http://tarnps.vic.edu.au</w:t>
        </w:r>
      </w:hyperlink>
    </w:p>
    <w:p w14:paraId="6C3C8F76" w14:textId="77777777" w:rsidR="00B642F9" w:rsidRPr="006D20EB" w:rsidRDefault="00B642F9" w:rsidP="00B642F9">
      <w:pPr>
        <w:pStyle w:val="ListParagraph"/>
        <w:numPr>
          <w:ilvl w:val="0"/>
          <w:numId w:val="12"/>
        </w:numPr>
        <w:ind w:left="714" w:hanging="357"/>
        <w:jc w:val="both"/>
        <w:outlineLvl w:val="2"/>
        <w:rPr>
          <w:rFonts w:eastAsia="Malgun Gothic" w:cstheme="minorHAnsi"/>
          <w:b/>
          <w:color w:val="000000" w:themeColor="text1"/>
        </w:rPr>
      </w:pPr>
      <w:r w:rsidRPr="006D20EB">
        <w:rPr>
          <w:rFonts w:eastAsia="Malgun Gothic" w:cstheme="minorHAnsi"/>
          <w:b/>
          <w:color w:val="000000" w:themeColor="text1"/>
        </w:rPr>
        <w:t>Engagement strategies</w:t>
      </w:r>
    </w:p>
    <w:p w14:paraId="6A58A2BE" w14:textId="77777777" w:rsidR="00B642F9" w:rsidRPr="006D20EB" w:rsidRDefault="00B642F9" w:rsidP="00B642F9">
      <w:pPr>
        <w:tabs>
          <w:tab w:val="left" w:pos="709"/>
        </w:tabs>
        <w:autoSpaceDE w:val="0"/>
        <w:autoSpaceDN w:val="0"/>
        <w:adjustRightInd w:val="0"/>
        <w:spacing w:before="120" w:after="120"/>
        <w:jc w:val="both"/>
        <w:rPr>
          <w:rFonts w:eastAsia="Malgun Gothic" w:cstheme="minorHAnsi"/>
          <w:color w:val="000000"/>
        </w:rPr>
      </w:pPr>
      <w:r w:rsidRPr="006D20EB">
        <w:rPr>
          <w:rFonts w:eastAsia="Malgun Gothic" w:cstheme="minorHAnsi"/>
        </w:rPr>
        <w:t xml:space="preserve">Tarnagulla Primary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w:t>
      </w:r>
      <w:r w:rsidRPr="006D20EB">
        <w:rPr>
          <w:rFonts w:eastAsia="Malgun Gothic" w:cstheme="minorHAnsi"/>
          <w:color w:val="000000"/>
        </w:rPr>
        <w:t xml:space="preserve">change over time as they grow and learn. </w:t>
      </w:r>
    </w:p>
    <w:p w14:paraId="65683D0C" w14:textId="77777777" w:rsidR="00B642F9" w:rsidRPr="006D20EB" w:rsidRDefault="00B642F9" w:rsidP="00B642F9">
      <w:pPr>
        <w:tabs>
          <w:tab w:val="left" w:pos="709"/>
        </w:tabs>
        <w:autoSpaceDE w:val="0"/>
        <w:autoSpaceDN w:val="0"/>
        <w:adjustRightInd w:val="0"/>
        <w:spacing w:before="120" w:after="120"/>
        <w:jc w:val="both"/>
        <w:rPr>
          <w:rFonts w:eastAsia="Malgun Gothic" w:cstheme="minorHAnsi"/>
        </w:rPr>
      </w:pPr>
      <w:r w:rsidRPr="006D20EB">
        <w:rPr>
          <w:rFonts w:eastAsia="Malgun Gothic" w:cstheme="minorHAnsi"/>
          <w:color w:val="000000"/>
        </w:rPr>
        <w:t>A summary of the universal</w:t>
      </w:r>
      <w:r w:rsidRPr="006D20EB">
        <w:rPr>
          <w:rFonts w:eastAsia="Malgun Gothic" w:cstheme="minorHAnsi"/>
        </w:rPr>
        <w:t xml:space="preserve"> (whole of school), targeted and individual engagement strategies used by our school is included below:</w:t>
      </w:r>
    </w:p>
    <w:p w14:paraId="6AFAD005" w14:textId="77777777" w:rsidR="00B642F9" w:rsidRPr="006D20EB" w:rsidRDefault="00B642F9" w:rsidP="00B642F9">
      <w:pPr>
        <w:jc w:val="both"/>
        <w:rPr>
          <w:rFonts w:eastAsia="Malgun Gothic" w:cstheme="minorHAnsi"/>
          <w:i/>
          <w:u w:val="single"/>
        </w:rPr>
      </w:pPr>
      <w:r w:rsidRPr="006D20EB">
        <w:rPr>
          <w:rFonts w:eastAsia="Malgun Gothic" w:cstheme="minorHAnsi"/>
          <w:i/>
          <w:u w:val="single"/>
        </w:rPr>
        <w:t>Universal</w:t>
      </w:r>
    </w:p>
    <w:p w14:paraId="330B47C7"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high and consistent expectations of all staff, students and parents and carers</w:t>
      </w:r>
    </w:p>
    <w:p w14:paraId="52CD6FCA"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 xml:space="preserve">prioritise positive relationships between staff and students, recognising the fundamental role this plays in building and sustaining student wellbeing </w:t>
      </w:r>
    </w:p>
    <w:p w14:paraId="2E4671B3"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creating a culture that is inclusive, engaging and supportive</w:t>
      </w:r>
    </w:p>
    <w:p w14:paraId="5F84A748"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color w:val="000000"/>
        </w:rPr>
        <w:t>welcoming all parents/carers and being responsive to them as partners in learning</w:t>
      </w:r>
    </w:p>
    <w:p w14:paraId="7F126B64"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analysing and being responsive to a range of school data such as attendance, Attitudes to School Survey, parent survey data and student management data</w:t>
      </w:r>
    </w:p>
    <w:p w14:paraId="00AECD4C"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deliver a broad curriculum including extra-curricular activities (many with partner cluster schools) to ensure that students are able to benefit from engaging with a wider learning community</w:t>
      </w:r>
    </w:p>
    <w:p w14:paraId="4D069AB9"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teachers at Tarnagulla Primary School use an instructional framework to ensure an explicit, common and shared model of instruction to ensure that evidenced-based, high yield teaching practices are incorporated into all lessons</w:t>
      </w:r>
    </w:p>
    <w:p w14:paraId="116A9B4E"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teachers at Tarnagulla Primary School adopt a broad range of teaching and assessment approaches to effectively respond to the diverse learning styles, strengths and needs of our students and follow the standards set by the Victorian Institute of Teaching</w:t>
      </w:r>
    </w:p>
    <w:p w14:paraId="41D4B416"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our school’s Statement of Values are incorporated into our curriculum and promoted to students, staff and parents so that they are shared and celebrated as the foundation of our school community</w:t>
      </w:r>
    </w:p>
    <w:p w14:paraId="180D850A"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lastRenderedPageBreak/>
        <w:t>carefully planned transition programs to support students moving into different stages of their schooling</w:t>
      </w:r>
    </w:p>
    <w:p w14:paraId="59B58A54"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positive behaviour and student achievement is acknowledged in the classroom, and formally in school assemblies and communication to parents</w:t>
      </w:r>
    </w:p>
    <w:p w14:paraId="24888D1D"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monitor student attendance and implement attendance improvement strategies at a whole-school, cohort and individual level</w:t>
      </w:r>
    </w:p>
    <w:p w14:paraId="259A47C9"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students have the opportunity to contribute to and provide feedback on decisions about school operations through the Student Representative Council. Students are also encouraged to speak with their teachers, and Principal whenever they have any questions or concerns.</w:t>
      </w:r>
    </w:p>
    <w:p w14:paraId="2AC0B0FA"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foster and support cross-age connections amongst students in the classroom, during sporting activities and at play</w:t>
      </w:r>
    </w:p>
    <w:p w14:paraId="3D52412F"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 xml:space="preserve">all students are welcome to self-refer to the </w:t>
      </w:r>
      <w:proofErr w:type="gramStart"/>
      <w:r w:rsidRPr="006D20EB">
        <w:rPr>
          <w:rFonts w:eastAsia="Malgun Gothic" w:cstheme="minorHAnsi"/>
        </w:rPr>
        <w:t>Principal</w:t>
      </w:r>
      <w:proofErr w:type="gramEnd"/>
      <w:r w:rsidRPr="006D20EB">
        <w:rPr>
          <w:rFonts w:eastAsia="Malgun Gothic" w:cstheme="minorHAnsi"/>
        </w:rPr>
        <w:t xml:space="preserve"> if they would like to discuss a particular issue or feel as though they may need support of any kind. We are proud to have an ‘open door’ policy where students and staff are partners in learning</w:t>
      </w:r>
    </w:p>
    <w:p w14:paraId="179B842A"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we engage in school wide positive behaviour support with our staff and students, which includes programs such as:</w:t>
      </w:r>
    </w:p>
    <w:p w14:paraId="4429FBCD" w14:textId="77777777" w:rsidR="00B642F9" w:rsidRPr="006D20EB" w:rsidRDefault="00B642F9" w:rsidP="00B642F9">
      <w:pPr>
        <w:pStyle w:val="ListParagraph"/>
        <w:numPr>
          <w:ilvl w:val="1"/>
          <w:numId w:val="2"/>
        </w:numPr>
        <w:jc w:val="both"/>
        <w:rPr>
          <w:rFonts w:eastAsia="Malgun Gothic" w:cstheme="minorHAnsi"/>
        </w:rPr>
      </w:pPr>
      <w:r w:rsidRPr="006D20EB">
        <w:rPr>
          <w:rFonts w:eastAsia="Malgun Gothic" w:cstheme="minorHAnsi"/>
        </w:rPr>
        <w:t>Respectful Relationships and</w:t>
      </w:r>
    </w:p>
    <w:p w14:paraId="19ADB853" w14:textId="77777777" w:rsidR="00B642F9" w:rsidRPr="006D20EB" w:rsidRDefault="00B642F9" w:rsidP="00B642F9">
      <w:pPr>
        <w:pStyle w:val="ListParagraph"/>
        <w:numPr>
          <w:ilvl w:val="1"/>
          <w:numId w:val="2"/>
        </w:numPr>
        <w:jc w:val="both"/>
        <w:rPr>
          <w:rFonts w:eastAsia="Malgun Gothic" w:cstheme="minorHAnsi"/>
        </w:rPr>
      </w:pPr>
      <w:r w:rsidRPr="006D20EB">
        <w:rPr>
          <w:rFonts w:eastAsia="Malgun Gothic" w:cstheme="minorHAnsi"/>
        </w:rPr>
        <w:t xml:space="preserve">Safe Schools </w:t>
      </w:r>
    </w:p>
    <w:p w14:paraId="3884FB41" w14:textId="7560C880"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opportunities for student inclusion (</w:t>
      </w:r>
      <w:r w:rsidR="006D20EB" w:rsidRPr="006D20EB">
        <w:rPr>
          <w:rFonts w:eastAsia="Malgun Gothic" w:cstheme="minorHAnsi"/>
        </w:rPr>
        <w:t>i.e.,</w:t>
      </w:r>
      <w:r w:rsidRPr="006D20EB">
        <w:rPr>
          <w:rFonts w:eastAsia="Malgun Gothic" w:cstheme="minorHAnsi"/>
        </w:rPr>
        <w:t xml:space="preserve"> sports teams, clubs, recess and lunchtime activities)</w:t>
      </w:r>
    </w:p>
    <w:p w14:paraId="60A7C1CE" w14:textId="77777777" w:rsidR="00B642F9" w:rsidRPr="006D20EB" w:rsidRDefault="00B642F9" w:rsidP="00B642F9">
      <w:pPr>
        <w:pStyle w:val="ListParagraph"/>
        <w:numPr>
          <w:ilvl w:val="0"/>
          <w:numId w:val="2"/>
        </w:numPr>
        <w:jc w:val="both"/>
        <w:rPr>
          <w:rFonts w:eastAsia="Malgun Gothic" w:cstheme="minorHAnsi"/>
        </w:rPr>
      </w:pPr>
      <w:r w:rsidRPr="006D20EB">
        <w:rPr>
          <w:rFonts w:eastAsia="Malgun Gothic" w:cstheme="minorHAnsi"/>
        </w:rPr>
        <w:t>buddy programs, peers support programs</w:t>
      </w:r>
    </w:p>
    <w:p w14:paraId="1EC2E9D5" w14:textId="77777777" w:rsidR="00B642F9" w:rsidRPr="006D20EB" w:rsidRDefault="00B642F9" w:rsidP="00B642F9">
      <w:pPr>
        <w:jc w:val="both"/>
        <w:rPr>
          <w:rFonts w:eastAsia="Malgun Gothic" w:cstheme="minorHAnsi"/>
          <w:i/>
          <w:u w:val="single"/>
        </w:rPr>
      </w:pPr>
      <w:r w:rsidRPr="006D20EB">
        <w:rPr>
          <w:rFonts w:eastAsia="Malgun Gothic" w:cstheme="minorHAnsi"/>
          <w:i/>
          <w:u w:val="single"/>
        </w:rPr>
        <w:t>Targeted</w:t>
      </w:r>
    </w:p>
    <w:p w14:paraId="36915CBB" w14:textId="77777777" w:rsidR="00B642F9" w:rsidRPr="006D20EB" w:rsidRDefault="00B642F9" w:rsidP="00B642F9">
      <w:pPr>
        <w:pStyle w:val="ListParagraph"/>
        <w:numPr>
          <w:ilvl w:val="0"/>
          <w:numId w:val="3"/>
        </w:numPr>
        <w:jc w:val="both"/>
        <w:rPr>
          <w:rFonts w:eastAsia="Malgun Gothic" w:cstheme="minorHAnsi"/>
        </w:rPr>
      </w:pPr>
      <w:r w:rsidRPr="006D20EB">
        <w:rPr>
          <w:rFonts w:eastAsia="Malgun Gothic" w:cstheme="minorHAnsi"/>
          <w:color w:val="000000"/>
        </w:rPr>
        <w:t>all students in Out of Home Care will be appointed a Learning Mentor, have an Individual Learning Plan with educational needs addressed as a priority</w:t>
      </w:r>
    </w:p>
    <w:p w14:paraId="019F4F4C" w14:textId="77777777" w:rsidR="00B642F9" w:rsidRPr="006D20EB" w:rsidRDefault="00B642F9" w:rsidP="00B642F9">
      <w:pPr>
        <w:pStyle w:val="ListParagraph"/>
        <w:numPr>
          <w:ilvl w:val="0"/>
          <w:numId w:val="3"/>
        </w:numPr>
        <w:jc w:val="both"/>
        <w:rPr>
          <w:rFonts w:eastAsia="Malgun Gothic" w:cstheme="minorHAnsi"/>
        </w:rPr>
      </w:pPr>
      <w:r w:rsidRPr="006D20EB">
        <w:rPr>
          <w:rFonts w:eastAsia="Malgun Gothic" w:cstheme="minorHAnsi"/>
        </w:rPr>
        <w:t>staff will undertake health promotion and social skills development in response to needs identified by student wellbeing data, classroom teachers or other school staff each year</w:t>
      </w:r>
    </w:p>
    <w:p w14:paraId="57B1D686" w14:textId="77777777" w:rsidR="00B642F9" w:rsidRPr="006D20EB" w:rsidRDefault="00B642F9" w:rsidP="00B642F9">
      <w:pPr>
        <w:pStyle w:val="ListParagraph"/>
        <w:numPr>
          <w:ilvl w:val="0"/>
          <w:numId w:val="3"/>
        </w:numPr>
        <w:jc w:val="both"/>
        <w:rPr>
          <w:rFonts w:eastAsia="Malgun Gothic" w:cstheme="minorHAnsi"/>
        </w:rPr>
      </w:pPr>
      <w:r w:rsidRPr="006D20EB">
        <w:rPr>
          <w:rFonts w:eastAsia="Malgun Gothic" w:cstheme="minorHAnsi"/>
        </w:rPr>
        <w:t xml:space="preserve">staff will apply a trauma-informed approach to working with students who have experienced trauma </w:t>
      </w:r>
    </w:p>
    <w:p w14:paraId="5C7FAA32" w14:textId="77777777" w:rsidR="00B642F9" w:rsidRPr="006D20EB" w:rsidRDefault="00B642F9" w:rsidP="00B642F9">
      <w:pPr>
        <w:jc w:val="both"/>
        <w:rPr>
          <w:rFonts w:eastAsia="Malgun Gothic" w:cstheme="minorHAnsi"/>
          <w:i/>
          <w:u w:val="single"/>
        </w:rPr>
      </w:pPr>
      <w:r w:rsidRPr="006D20EB">
        <w:rPr>
          <w:rFonts w:eastAsia="Malgun Gothic" w:cstheme="minorHAnsi"/>
          <w:i/>
          <w:u w:val="single"/>
        </w:rPr>
        <w:t xml:space="preserve">Individual </w:t>
      </w:r>
    </w:p>
    <w:p w14:paraId="28B12B77" w14:textId="77777777" w:rsidR="00B642F9" w:rsidRPr="006D20EB" w:rsidRDefault="00B642F9" w:rsidP="00B642F9">
      <w:pPr>
        <w:pStyle w:val="ListParagraph"/>
        <w:numPr>
          <w:ilvl w:val="0"/>
          <w:numId w:val="5"/>
        </w:numPr>
        <w:jc w:val="both"/>
        <w:rPr>
          <w:rFonts w:eastAsia="Malgun Gothic" w:cstheme="minorHAnsi"/>
        </w:rPr>
      </w:pPr>
      <w:r w:rsidRPr="006D20EB">
        <w:rPr>
          <w:rFonts w:eastAsia="Malgun Gothic" w:cstheme="minorHAnsi"/>
        </w:rPr>
        <w:t>Individual Learning Plan and Behaviour Support Plan</w:t>
      </w:r>
    </w:p>
    <w:p w14:paraId="2FDD2BE7" w14:textId="77777777" w:rsidR="00B642F9" w:rsidRPr="006D20EB" w:rsidRDefault="00B642F9" w:rsidP="00B642F9">
      <w:pPr>
        <w:pStyle w:val="ListParagraph"/>
        <w:numPr>
          <w:ilvl w:val="0"/>
          <w:numId w:val="5"/>
        </w:numPr>
        <w:jc w:val="both"/>
        <w:rPr>
          <w:rFonts w:eastAsia="Malgun Gothic" w:cstheme="minorHAnsi"/>
        </w:rPr>
      </w:pPr>
      <w:r w:rsidRPr="006D20EB">
        <w:rPr>
          <w:rFonts w:eastAsia="Malgun Gothic" w:cstheme="minorHAnsi"/>
        </w:rPr>
        <w:t>Program for Students with Disabilities</w:t>
      </w:r>
    </w:p>
    <w:p w14:paraId="52EA152F" w14:textId="77777777" w:rsidR="00B642F9" w:rsidRPr="006D20EB" w:rsidRDefault="00B642F9" w:rsidP="00B642F9">
      <w:pPr>
        <w:pStyle w:val="ListParagraph"/>
        <w:numPr>
          <w:ilvl w:val="0"/>
          <w:numId w:val="5"/>
        </w:numPr>
        <w:jc w:val="both"/>
        <w:rPr>
          <w:rFonts w:eastAsia="Malgun Gothic" w:cstheme="minorHAnsi"/>
        </w:rPr>
      </w:pPr>
      <w:r w:rsidRPr="006D20EB">
        <w:rPr>
          <w:rFonts w:eastAsia="Malgun Gothic" w:cstheme="minorHAnsi"/>
        </w:rPr>
        <w:t xml:space="preserve">referral to </w:t>
      </w:r>
      <w:proofErr w:type="spellStart"/>
      <w:r w:rsidRPr="006D20EB">
        <w:rPr>
          <w:rFonts w:eastAsia="Malgun Gothic" w:cstheme="minorHAnsi"/>
        </w:rPr>
        <w:t>ChildFirst</w:t>
      </w:r>
      <w:proofErr w:type="spellEnd"/>
      <w:r w:rsidRPr="006D20EB">
        <w:rPr>
          <w:rFonts w:eastAsia="Malgun Gothic" w:cstheme="minorHAnsi"/>
        </w:rPr>
        <w:t>, Headspace</w:t>
      </w:r>
    </w:p>
    <w:p w14:paraId="793B84DC" w14:textId="77777777" w:rsidR="00B642F9" w:rsidRPr="006D20EB" w:rsidRDefault="00B642F9" w:rsidP="00B642F9">
      <w:pPr>
        <w:jc w:val="both"/>
        <w:rPr>
          <w:rFonts w:eastAsia="Malgun Gothic" w:cstheme="minorHAnsi"/>
        </w:rPr>
      </w:pPr>
      <w:r w:rsidRPr="006D20EB">
        <w:rPr>
          <w:rFonts w:eastAsia="Malgun Gothic" w:cstheme="minorHAnsi"/>
          <w:color w:val="000000"/>
        </w:rPr>
        <w:t>Tarnagulla Primary School implements a range of strategies that support and promote individual engagement. These can include:</w:t>
      </w:r>
    </w:p>
    <w:p w14:paraId="7B64F57D" w14:textId="77777777" w:rsidR="00B642F9" w:rsidRPr="006D20EB" w:rsidRDefault="00B642F9" w:rsidP="00B642F9">
      <w:pPr>
        <w:pStyle w:val="ListParagraph"/>
        <w:numPr>
          <w:ilvl w:val="0"/>
          <w:numId w:val="5"/>
        </w:numPr>
        <w:jc w:val="both"/>
        <w:rPr>
          <w:rFonts w:eastAsia="Malgun Gothic" w:cstheme="minorHAnsi"/>
        </w:rPr>
      </w:pPr>
      <w:r w:rsidRPr="006D20EB">
        <w:rPr>
          <w:rFonts w:eastAsia="Malgun Gothic" w:cstheme="minorHAnsi"/>
          <w:color w:val="000000"/>
        </w:rPr>
        <w:t>building constructive relationships with students at risk or students who are vulnerable due to complex individual circumstances</w:t>
      </w:r>
    </w:p>
    <w:p w14:paraId="6B2AA921" w14:textId="77777777" w:rsidR="00B642F9" w:rsidRPr="006D20EB" w:rsidRDefault="00B642F9" w:rsidP="00B642F9">
      <w:pPr>
        <w:pStyle w:val="ListParagraph"/>
        <w:numPr>
          <w:ilvl w:val="0"/>
          <w:numId w:val="5"/>
        </w:numPr>
        <w:jc w:val="both"/>
        <w:rPr>
          <w:rFonts w:eastAsia="Malgun Gothic" w:cstheme="minorHAnsi"/>
        </w:rPr>
      </w:pPr>
      <w:r w:rsidRPr="006D20EB">
        <w:rPr>
          <w:rFonts w:eastAsia="Malgun Gothic" w:cstheme="minorHAnsi"/>
          <w:color w:val="000000"/>
        </w:rPr>
        <w:t>meeting with student and their parent/carer to talk about how best to help the student engage with school</w:t>
      </w:r>
    </w:p>
    <w:p w14:paraId="5EA74668" w14:textId="77777777" w:rsidR="00B642F9" w:rsidRPr="006D20EB" w:rsidRDefault="00B642F9" w:rsidP="00B642F9">
      <w:pPr>
        <w:pStyle w:val="ListParagraph"/>
        <w:numPr>
          <w:ilvl w:val="0"/>
          <w:numId w:val="5"/>
        </w:numPr>
        <w:jc w:val="both"/>
        <w:rPr>
          <w:rFonts w:eastAsia="Malgun Gothic" w:cstheme="minorHAnsi"/>
        </w:rPr>
      </w:pPr>
      <w:r w:rsidRPr="006D20EB">
        <w:rPr>
          <w:rFonts w:eastAsia="Malgun Gothic" w:cstheme="minorHAnsi"/>
          <w:color w:val="000000"/>
        </w:rPr>
        <w:t>developing an</w:t>
      </w:r>
      <w:r w:rsidRPr="006D20EB">
        <w:rPr>
          <w:rFonts w:eastAsia="Malgun Gothic" w:cstheme="minorHAnsi"/>
        </w:rPr>
        <w:t xml:space="preserve"> Individual Learning Plan and/or a Behaviour Support Plan</w:t>
      </w:r>
    </w:p>
    <w:p w14:paraId="5244E184" w14:textId="77777777" w:rsidR="00B642F9" w:rsidRPr="006D20EB" w:rsidRDefault="00B642F9" w:rsidP="00B642F9">
      <w:pPr>
        <w:pStyle w:val="ListParagraph"/>
        <w:numPr>
          <w:ilvl w:val="0"/>
          <w:numId w:val="5"/>
        </w:numPr>
        <w:jc w:val="both"/>
        <w:rPr>
          <w:rFonts w:eastAsia="Malgun Gothic" w:cstheme="minorHAnsi"/>
        </w:rPr>
      </w:pPr>
      <w:r w:rsidRPr="006D20EB">
        <w:rPr>
          <w:rFonts w:eastAsia="Malgun Gothic" w:cstheme="minorHAnsi"/>
          <w:color w:val="000000"/>
        </w:rPr>
        <w:t>considering if any environmental changes need to be made, for example changing the classroom set up</w:t>
      </w:r>
    </w:p>
    <w:p w14:paraId="378C67B6" w14:textId="77777777" w:rsidR="00B642F9" w:rsidRPr="006D20EB" w:rsidRDefault="00B642F9" w:rsidP="00B642F9">
      <w:pPr>
        <w:pStyle w:val="ListParagraph"/>
        <w:numPr>
          <w:ilvl w:val="0"/>
          <w:numId w:val="5"/>
        </w:numPr>
        <w:jc w:val="both"/>
        <w:rPr>
          <w:rFonts w:eastAsia="Malgun Gothic" w:cstheme="minorHAnsi"/>
        </w:rPr>
      </w:pPr>
      <w:r w:rsidRPr="006D20EB">
        <w:rPr>
          <w:rFonts w:eastAsia="Malgun Gothic" w:cstheme="minorHAnsi"/>
          <w:color w:val="000000"/>
        </w:rPr>
        <w:t xml:space="preserve">referring the student to: </w:t>
      </w:r>
    </w:p>
    <w:p w14:paraId="20737408" w14:textId="77777777" w:rsidR="00B642F9" w:rsidRPr="006D20EB" w:rsidRDefault="00B642F9" w:rsidP="00B642F9">
      <w:pPr>
        <w:pStyle w:val="ListParagraph"/>
        <w:numPr>
          <w:ilvl w:val="1"/>
          <w:numId w:val="5"/>
        </w:numPr>
        <w:jc w:val="both"/>
        <w:rPr>
          <w:rFonts w:eastAsia="Malgun Gothic" w:cstheme="minorHAnsi"/>
        </w:rPr>
      </w:pPr>
      <w:r w:rsidRPr="006D20EB">
        <w:rPr>
          <w:rFonts w:eastAsia="Malgun Gothic" w:cstheme="minorHAnsi"/>
          <w:color w:val="000000"/>
        </w:rPr>
        <w:t xml:space="preserve">school-based wellbeing supports </w:t>
      </w:r>
    </w:p>
    <w:p w14:paraId="08371241" w14:textId="77777777" w:rsidR="00B642F9" w:rsidRPr="006D20EB" w:rsidRDefault="00B642F9" w:rsidP="00B642F9">
      <w:pPr>
        <w:pStyle w:val="ListParagraph"/>
        <w:numPr>
          <w:ilvl w:val="1"/>
          <w:numId w:val="5"/>
        </w:numPr>
        <w:jc w:val="both"/>
        <w:rPr>
          <w:rFonts w:eastAsia="Malgun Gothic" w:cstheme="minorHAnsi"/>
        </w:rPr>
      </w:pPr>
      <w:r w:rsidRPr="006D20EB">
        <w:rPr>
          <w:rFonts w:eastAsia="Malgun Gothic" w:cstheme="minorHAnsi"/>
          <w:color w:val="000000"/>
        </w:rPr>
        <w:t>Student Support Services</w:t>
      </w:r>
    </w:p>
    <w:p w14:paraId="43C3F5B2" w14:textId="0D609676" w:rsidR="00B642F9" w:rsidRPr="006D20EB" w:rsidRDefault="00B642F9" w:rsidP="00B642F9">
      <w:pPr>
        <w:pStyle w:val="ListParagraph"/>
        <w:numPr>
          <w:ilvl w:val="1"/>
          <w:numId w:val="5"/>
        </w:numPr>
        <w:jc w:val="both"/>
        <w:rPr>
          <w:rFonts w:eastAsia="Malgun Gothic" w:cstheme="minorHAnsi"/>
        </w:rPr>
      </w:pPr>
      <w:r w:rsidRPr="006D20EB">
        <w:rPr>
          <w:rFonts w:eastAsia="Malgun Gothic" w:cstheme="minorHAnsi"/>
          <w:color w:val="000000"/>
        </w:rPr>
        <w:lastRenderedPageBreak/>
        <w:t xml:space="preserve">Appropriate external supports such as </w:t>
      </w:r>
      <w:r w:rsidR="006D20EB" w:rsidRPr="006D20EB">
        <w:rPr>
          <w:rFonts w:eastAsia="Malgun Gothic" w:cstheme="minorHAnsi"/>
          <w:color w:val="000000"/>
        </w:rPr>
        <w:t>council-based</w:t>
      </w:r>
      <w:r w:rsidRPr="006D20EB">
        <w:rPr>
          <w:rFonts w:eastAsia="Malgun Gothic" w:cstheme="minorHAnsi"/>
          <w:color w:val="000000"/>
        </w:rPr>
        <w:t xml:space="preserve"> youth and family services, other allied health professionals, headspace, child and adolescent mental health services or </w:t>
      </w:r>
      <w:proofErr w:type="spellStart"/>
      <w:r w:rsidRPr="006D20EB">
        <w:rPr>
          <w:rFonts w:eastAsia="Malgun Gothic" w:cstheme="minorHAnsi"/>
          <w:color w:val="000000"/>
        </w:rPr>
        <w:t>ChildFirst</w:t>
      </w:r>
      <w:proofErr w:type="spellEnd"/>
    </w:p>
    <w:p w14:paraId="4FB57C57" w14:textId="77777777" w:rsidR="00B642F9" w:rsidRPr="006D20EB" w:rsidRDefault="00B642F9" w:rsidP="00B642F9">
      <w:pPr>
        <w:jc w:val="both"/>
        <w:rPr>
          <w:rFonts w:eastAsia="Malgun Gothic" w:cstheme="minorHAnsi"/>
        </w:rPr>
      </w:pPr>
      <w:r w:rsidRPr="006D20EB">
        <w:rPr>
          <w:rFonts w:eastAsia="Malgun Gothic" w:cstheme="minorHAnsi"/>
          <w:color w:val="000000"/>
        </w:rPr>
        <w:t xml:space="preserve">Where necessary the school will support the student’s family to engage by: </w:t>
      </w:r>
    </w:p>
    <w:p w14:paraId="006FE4CF" w14:textId="4D78D494" w:rsidR="00B642F9" w:rsidRPr="006D20EB" w:rsidRDefault="00B642F9" w:rsidP="00B642F9">
      <w:pPr>
        <w:pStyle w:val="ListParagraph"/>
        <w:numPr>
          <w:ilvl w:val="0"/>
          <w:numId w:val="5"/>
        </w:numPr>
        <w:jc w:val="both"/>
        <w:rPr>
          <w:rFonts w:eastAsia="Malgun Gothic" w:cstheme="minorHAnsi"/>
          <w:color w:val="000000"/>
        </w:rPr>
      </w:pPr>
      <w:r w:rsidRPr="006D20EB">
        <w:rPr>
          <w:rFonts w:eastAsia="Malgun Gothic" w:cstheme="minorHAnsi"/>
        </w:rPr>
        <w:t xml:space="preserve">being responsive and sensitive to changes in the student’s circumstances and health </w:t>
      </w:r>
      <w:r w:rsidRPr="006D20EB">
        <w:rPr>
          <w:rFonts w:eastAsia="Malgun Gothic" w:cstheme="minorHAnsi"/>
          <w:color w:val="000000"/>
        </w:rPr>
        <w:t>and wellbeing</w:t>
      </w:r>
    </w:p>
    <w:p w14:paraId="5FA98C73" w14:textId="77777777" w:rsidR="00B642F9" w:rsidRPr="006D20EB" w:rsidRDefault="00B642F9" w:rsidP="00B642F9">
      <w:pPr>
        <w:pStyle w:val="ListParagraph"/>
        <w:numPr>
          <w:ilvl w:val="0"/>
          <w:numId w:val="5"/>
        </w:numPr>
        <w:jc w:val="both"/>
        <w:rPr>
          <w:rFonts w:eastAsia="Malgun Gothic" w:cstheme="minorHAnsi"/>
          <w:color w:val="000000"/>
        </w:rPr>
      </w:pPr>
      <w:r w:rsidRPr="006D20EB">
        <w:rPr>
          <w:rFonts w:eastAsia="Malgun Gothic" w:cstheme="minorHAnsi"/>
          <w:color w:val="000000"/>
        </w:rPr>
        <w:t>collaborating, where appropriate and with the support of the student and their family, with any external allied health professionals, services or agencies that are supporting the student</w:t>
      </w:r>
    </w:p>
    <w:p w14:paraId="067DFAEA" w14:textId="77777777" w:rsidR="00B642F9" w:rsidRPr="006D20EB" w:rsidRDefault="00B642F9" w:rsidP="00B642F9">
      <w:pPr>
        <w:pStyle w:val="ListParagraph"/>
        <w:numPr>
          <w:ilvl w:val="0"/>
          <w:numId w:val="5"/>
        </w:numPr>
        <w:jc w:val="both"/>
        <w:rPr>
          <w:rFonts w:eastAsia="Malgun Gothic" w:cstheme="minorHAnsi"/>
        </w:rPr>
      </w:pPr>
      <w:r w:rsidRPr="006D20EB">
        <w:rPr>
          <w:rFonts w:eastAsia="Malgun Gothic" w:cstheme="minorHAnsi"/>
          <w:color w:val="000000"/>
        </w:rPr>
        <w:t>monitoring individual student attendance and developing an Attendance Improvement Plans in collaboration with the student and their family</w:t>
      </w:r>
    </w:p>
    <w:p w14:paraId="2A0F8780" w14:textId="77777777" w:rsidR="00B642F9" w:rsidRPr="006D20EB" w:rsidRDefault="00B642F9" w:rsidP="00B642F9">
      <w:pPr>
        <w:pStyle w:val="ListParagraph"/>
        <w:numPr>
          <w:ilvl w:val="0"/>
          <w:numId w:val="5"/>
        </w:numPr>
        <w:jc w:val="both"/>
        <w:rPr>
          <w:rFonts w:eastAsia="Malgun Gothic" w:cstheme="minorHAnsi"/>
        </w:rPr>
      </w:pPr>
      <w:r w:rsidRPr="006D20EB">
        <w:rPr>
          <w:rFonts w:eastAsia="Malgun Gothic" w:cstheme="minorHAnsi"/>
          <w:color w:val="000000"/>
        </w:rPr>
        <w:t>running regular Student Support Group meetings for all students:</w:t>
      </w:r>
    </w:p>
    <w:p w14:paraId="30CDFE96" w14:textId="77777777" w:rsidR="00B642F9" w:rsidRPr="006D20EB" w:rsidRDefault="00B642F9" w:rsidP="00B642F9">
      <w:pPr>
        <w:pStyle w:val="ListParagraph"/>
        <w:numPr>
          <w:ilvl w:val="1"/>
          <w:numId w:val="5"/>
        </w:numPr>
        <w:jc w:val="both"/>
        <w:rPr>
          <w:rFonts w:eastAsia="Malgun Gothic" w:cstheme="minorHAnsi"/>
        </w:rPr>
      </w:pPr>
      <w:r w:rsidRPr="006D20EB">
        <w:rPr>
          <w:rFonts w:eastAsia="Malgun Gothic" w:cstheme="minorHAnsi"/>
          <w:color w:val="000000"/>
        </w:rPr>
        <w:t xml:space="preserve"> with a disability</w:t>
      </w:r>
    </w:p>
    <w:p w14:paraId="69AC8619" w14:textId="77777777" w:rsidR="00B642F9" w:rsidRPr="006D20EB" w:rsidRDefault="00B642F9" w:rsidP="00B642F9">
      <w:pPr>
        <w:pStyle w:val="ListParagraph"/>
        <w:numPr>
          <w:ilvl w:val="1"/>
          <w:numId w:val="5"/>
        </w:numPr>
        <w:jc w:val="both"/>
        <w:rPr>
          <w:rFonts w:eastAsia="Malgun Gothic" w:cstheme="minorHAnsi"/>
        </w:rPr>
      </w:pPr>
      <w:r w:rsidRPr="006D20EB">
        <w:rPr>
          <w:rFonts w:eastAsia="Malgun Gothic" w:cstheme="minorHAnsi"/>
          <w:color w:val="000000"/>
        </w:rPr>
        <w:t xml:space="preserve">in Out of Home Care </w:t>
      </w:r>
    </w:p>
    <w:p w14:paraId="1AA16379" w14:textId="77777777" w:rsidR="00B642F9" w:rsidRPr="006D20EB" w:rsidRDefault="00B642F9" w:rsidP="00B642F9">
      <w:pPr>
        <w:pStyle w:val="ListParagraph"/>
        <w:numPr>
          <w:ilvl w:val="1"/>
          <w:numId w:val="5"/>
        </w:numPr>
        <w:jc w:val="both"/>
        <w:rPr>
          <w:rFonts w:eastAsia="Malgun Gothic" w:cstheme="minorHAnsi"/>
        </w:rPr>
      </w:pPr>
      <w:r w:rsidRPr="006D20EB">
        <w:rPr>
          <w:rFonts w:eastAsia="Malgun Gothic" w:cstheme="minorHAnsi"/>
          <w:color w:val="000000"/>
        </w:rPr>
        <w:t>and with other complex needs that require ongoing support and monitoring.</w:t>
      </w:r>
    </w:p>
    <w:p w14:paraId="3C71CC22" w14:textId="77777777" w:rsidR="00B642F9" w:rsidRPr="006D20EB" w:rsidRDefault="00B642F9" w:rsidP="00B642F9">
      <w:pPr>
        <w:pStyle w:val="ListParagraph"/>
        <w:jc w:val="both"/>
        <w:rPr>
          <w:rFonts w:eastAsia="Malgun Gothic" w:cstheme="minorHAnsi"/>
          <w:highlight w:val="yellow"/>
        </w:rPr>
      </w:pPr>
    </w:p>
    <w:p w14:paraId="74B11083" w14:textId="77777777" w:rsidR="00B642F9" w:rsidRPr="006D20EB" w:rsidRDefault="00B642F9" w:rsidP="00B642F9">
      <w:pPr>
        <w:pStyle w:val="ListParagraph"/>
        <w:numPr>
          <w:ilvl w:val="0"/>
          <w:numId w:val="12"/>
        </w:numPr>
        <w:ind w:left="714" w:hanging="357"/>
        <w:jc w:val="both"/>
        <w:outlineLvl w:val="2"/>
        <w:rPr>
          <w:rFonts w:eastAsia="Malgun Gothic" w:cstheme="minorHAnsi"/>
          <w:b/>
          <w:color w:val="000000" w:themeColor="text1"/>
        </w:rPr>
      </w:pPr>
      <w:r w:rsidRPr="006D20EB">
        <w:rPr>
          <w:rFonts w:eastAsia="Malgun Gothic" w:cstheme="minorHAnsi"/>
          <w:b/>
          <w:color w:val="000000" w:themeColor="text1"/>
        </w:rPr>
        <w:t>Identifying students in need of support</w:t>
      </w:r>
    </w:p>
    <w:p w14:paraId="47D35B77" w14:textId="77777777" w:rsidR="00B642F9" w:rsidRPr="006D20EB" w:rsidRDefault="00B642F9" w:rsidP="00B642F9">
      <w:pPr>
        <w:jc w:val="both"/>
        <w:rPr>
          <w:rFonts w:eastAsia="Malgun Gothic" w:cstheme="minorHAnsi"/>
        </w:rPr>
      </w:pPr>
      <w:r w:rsidRPr="006D20EB">
        <w:rPr>
          <w:rFonts w:eastAsia="Malgun Gothic" w:cstheme="minorHAnsi"/>
        </w:rPr>
        <w:t>Tarnagulla Primary School is committed to providing the necessary support to ensure our students are supported intellectually, emotionally and socially. The staff play a significant role in developing and implementing strategies help identify students in need of support and enhance student wellbeing. Tarnagulla Primary School will utilise the following information and tools to identify students in need of extra emotional, social or educational support:</w:t>
      </w:r>
    </w:p>
    <w:p w14:paraId="1268B109" w14:textId="77777777" w:rsidR="00B642F9" w:rsidRPr="006D20EB" w:rsidRDefault="00B642F9" w:rsidP="00B642F9">
      <w:pPr>
        <w:pStyle w:val="ListParagraph"/>
        <w:numPr>
          <w:ilvl w:val="0"/>
          <w:numId w:val="7"/>
        </w:numPr>
        <w:jc w:val="both"/>
        <w:rPr>
          <w:rFonts w:eastAsia="Malgun Gothic" w:cstheme="minorHAnsi"/>
        </w:rPr>
      </w:pPr>
      <w:r w:rsidRPr="006D20EB">
        <w:rPr>
          <w:rFonts w:eastAsia="Malgun Gothic" w:cstheme="minorHAnsi"/>
        </w:rPr>
        <w:t>personal, health and learning information gathered upon enrolment and while the student is enrolled</w:t>
      </w:r>
    </w:p>
    <w:p w14:paraId="555C60B6" w14:textId="77777777" w:rsidR="00B642F9" w:rsidRPr="006D20EB" w:rsidRDefault="00B642F9" w:rsidP="00B642F9">
      <w:pPr>
        <w:pStyle w:val="ListParagraph"/>
        <w:numPr>
          <w:ilvl w:val="0"/>
          <w:numId w:val="7"/>
        </w:numPr>
        <w:jc w:val="both"/>
        <w:rPr>
          <w:rFonts w:eastAsia="Malgun Gothic" w:cstheme="minorHAnsi"/>
        </w:rPr>
      </w:pPr>
      <w:r w:rsidRPr="006D20EB">
        <w:rPr>
          <w:rFonts w:eastAsia="Malgun Gothic" w:cstheme="minorHAnsi"/>
        </w:rPr>
        <w:t>attendance records</w:t>
      </w:r>
    </w:p>
    <w:p w14:paraId="53F71A08" w14:textId="77777777" w:rsidR="00B642F9" w:rsidRPr="006D20EB" w:rsidRDefault="00B642F9" w:rsidP="00B642F9">
      <w:pPr>
        <w:pStyle w:val="ListParagraph"/>
        <w:numPr>
          <w:ilvl w:val="0"/>
          <w:numId w:val="7"/>
        </w:numPr>
        <w:jc w:val="both"/>
        <w:rPr>
          <w:rFonts w:eastAsia="Malgun Gothic" w:cstheme="minorHAnsi"/>
        </w:rPr>
      </w:pPr>
      <w:r w:rsidRPr="006D20EB">
        <w:rPr>
          <w:rFonts w:eastAsia="Malgun Gothic" w:cstheme="minorHAnsi"/>
        </w:rPr>
        <w:t>academic performance</w:t>
      </w:r>
    </w:p>
    <w:p w14:paraId="49AE7EAC" w14:textId="481D3E29" w:rsidR="00B642F9" w:rsidRPr="006D20EB" w:rsidRDefault="00B642F9" w:rsidP="00B642F9">
      <w:pPr>
        <w:pStyle w:val="ListParagraph"/>
        <w:numPr>
          <w:ilvl w:val="0"/>
          <w:numId w:val="7"/>
        </w:numPr>
        <w:jc w:val="both"/>
        <w:rPr>
          <w:rFonts w:eastAsia="Malgun Gothic" w:cstheme="minorHAnsi"/>
        </w:rPr>
      </w:pPr>
      <w:r w:rsidRPr="006D20EB">
        <w:rPr>
          <w:rFonts w:eastAsia="Malgun Gothic" w:cstheme="minorHAnsi"/>
        </w:rPr>
        <w:t xml:space="preserve">observations by school staff such as </w:t>
      </w:r>
      <w:r w:rsidRPr="006D20EB">
        <w:rPr>
          <w:rFonts w:eastAsia="Malgun Gothic" w:cstheme="minorHAnsi"/>
          <w:color w:val="000000"/>
        </w:rPr>
        <w:t>changes in engagement, behaviour, self-care, social connectedness and motivation</w:t>
      </w:r>
    </w:p>
    <w:p w14:paraId="463E5730" w14:textId="77777777" w:rsidR="00B642F9" w:rsidRPr="006D20EB" w:rsidRDefault="00B642F9" w:rsidP="00B642F9">
      <w:pPr>
        <w:pStyle w:val="ListParagraph"/>
        <w:numPr>
          <w:ilvl w:val="0"/>
          <w:numId w:val="7"/>
        </w:numPr>
        <w:jc w:val="both"/>
        <w:rPr>
          <w:rFonts w:eastAsia="Malgun Gothic" w:cstheme="minorHAnsi"/>
        </w:rPr>
      </w:pPr>
      <w:r w:rsidRPr="006D20EB">
        <w:rPr>
          <w:rFonts w:eastAsia="Malgun Gothic" w:cstheme="minorHAnsi"/>
        </w:rPr>
        <w:t>attendance, detention and suspension data</w:t>
      </w:r>
    </w:p>
    <w:p w14:paraId="60A3A9F2" w14:textId="77777777" w:rsidR="00B642F9" w:rsidRPr="006D20EB" w:rsidRDefault="00B642F9" w:rsidP="00B642F9">
      <w:pPr>
        <w:pStyle w:val="ListParagraph"/>
        <w:numPr>
          <w:ilvl w:val="0"/>
          <w:numId w:val="7"/>
        </w:numPr>
        <w:jc w:val="both"/>
        <w:rPr>
          <w:rFonts w:eastAsia="Malgun Gothic" w:cstheme="minorHAnsi"/>
        </w:rPr>
      </w:pPr>
      <w:r w:rsidRPr="006D20EB">
        <w:rPr>
          <w:rFonts w:eastAsia="Malgun Gothic" w:cstheme="minorHAnsi"/>
        </w:rPr>
        <w:t>engagement with families</w:t>
      </w:r>
    </w:p>
    <w:p w14:paraId="01BB9D22" w14:textId="77777777" w:rsidR="00B642F9" w:rsidRPr="006D20EB" w:rsidRDefault="00B642F9" w:rsidP="00B642F9">
      <w:pPr>
        <w:pStyle w:val="ListParagraph"/>
        <w:numPr>
          <w:ilvl w:val="0"/>
          <w:numId w:val="7"/>
        </w:numPr>
        <w:jc w:val="both"/>
        <w:rPr>
          <w:rFonts w:eastAsia="Malgun Gothic" w:cstheme="minorHAnsi"/>
        </w:rPr>
      </w:pPr>
      <w:r w:rsidRPr="006D20EB">
        <w:rPr>
          <w:rFonts w:eastAsia="Malgun Gothic" w:cstheme="minorHAnsi"/>
        </w:rPr>
        <w:t>self-referrals or referrals from peers</w:t>
      </w:r>
    </w:p>
    <w:p w14:paraId="1587CA44" w14:textId="77777777" w:rsidR="00B642F9" w:rsidRPr="006D20EB" w:rsidRDefault="00B642F9" w:rsidP="00B642F9">
      <w:pPr>
        <w:pStyle w:val="ListParagraph"/>
        <w:jc w:val="both"/>
        <w:rPr>
          <w:rFonts w:eastAsia="Malgun Gothic" w:cstheme="minorHAnsi"/>
        </w:rPr>
      </w:pPr>
    </w:p>
    <w:p w14:paraId="15674CED" w14:textId="77777777" w:rsidR="00B642F9" w:rsidRPr="006D20EB" w:rsidRDefault="00B642F9" w:rsidP="00B642F9">
      <w:pPr>
        <w:pStyle w:val="ListParagraph"/>
        <w:numPr>
          <w:ilvl w:val="0"/>
          <w:numId w:val="12"/>
        </w:numPr>
        <w:ind w:left="714" w:hanging="357"/>
        <w:jc w:val="both"/>
        <w:outlineLvl w:val="2"/>
        <w:rPr>
          <w:rFonts w:eastAsia="Malgun Gothic" w:cstheme="minorHAnsi"/>
          <w:b/>
          <w:color w:val="000000" w:themeColor="text1"/>
        </w:rPr>
      </w:pPr>
      <w:r w:rsidRPr="006D20EB">
        <w:rPr>
          <w:rFonts w:eastAsia="Malgun Gothic" w:cstheme="minorHAnsi"/>
          <w:b/>
          <w:color w:val="000000" w:themeColor="text1"/>
        </w:rPr>
        <w:t>Student rights and responsibilities</w:t>
      </w:r>
    </w:p>
    <w:p w14:paraId="36FEEFBF" w14:textId="77777777" w:rsidR="00B642F9" w:rsidRPr="006D20EB" w:rsidRDefault="00B642F9" w:rsidP="00B642F9">
      <w:pPr>
        <w:spacing w:after="120"/>
        <w:jc w:val="both"/>
        <w:rPr>
          <w:rFonts w:eastAsia="Malgun Gothic" w:cstheme="minorHAnsi"/>
        </w:rPr>
      </w:pPr>
      <w:r w:rsidRPr="006D20EB">
        <w:rPr>
          <w:rFonts w:eastAsia="Malgun Gothic" w:cstheme="minorHAnsi"/>
        </w:rPr>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6D404F72" w14:textId="77777777" w:rsidR="00B642F9" w:rsidRPr="006D20EB" w:rsidRDefault="00B642F9" w:rsidP="00B642F9">
      <w:pPr>
        <w:jc w:val="both"/>
        <w:rPr>
          <w:rFonts w:eastAsia="Malgun Gothic" w:cstheme="minorHAnsi"/>
        </w:rPr>
      </w:pPr>
      <w:r w:rsidRPr="006D20EB">
        <w:rPr>
          <w:rFonts w:eastAsia="Malgun Gothic" w:cstheme="minorHAnsi"/>
        </w:rPr>
        <w:t>Students have the right to:</w:t>
      </w:r>
    </w:p>
    <w:p w14:paraId="5734B92E" w14:textId="77777777" w:rsidR="00B642F9" w:rsidRPr="006D20EB" w:rsidRDefault="00B642F9" w:rsidP="00B642F9">
      <w:pPr>
        <w:pStyle w:val="ListParagraph"/>
        <w:numPr>
          <w:ilvl w:val="0"/>
          <w:numId w:val="17"/>
        </w:numPr>
        <w:jc w:val="both"/>
        <w:rPr>
          <w:rFonts w:eastAsia="Malgun Gothic" w:cstheme="minorHAnsi"/>
        </w:rPr>
      </w:pPr>
      <w:r w:rsidRPr="006D20EB">
        <w:rPr>
          <w:rFonts w:eastAsia="Malgun Gothic" w:cstheme="minorHAnsi"/>
        </w:rPr>
        <w:t>participate fully in their education</w:t>
      </w:r>
    </w:p>
    <w:p w14:paraId="1CB101CA" w14:textId="77777777" w:rsidR="00B642F9" w:rsidRPr="006D20EB" w:rsidRDefault="00B642F9" w:rsidP="00B642F9">
      <w:pPr>
        <w:pStyle w:val="ListParagraph"/>
        <w:numPr>
          <w:ilvl w:val="0"/>
          <w:numId w:val="17"/>
        </w:numPr>
        <w:jc w:val="both"/>
        <w:rPr>
          <w:rFonts w:eastAsia="Malgun Gothic" w:cstheme="minorHAnsi"/>
        </w:rPr>
      </w:pPr>
      <w:r w:rsidRPr="006D20EB">
        <w:rPr>
          <w:rFonts w:eastAsia="Malgun Gothic" w:cstheme="minorHAnsi"/>
        </w:rPr>
        <w:t>feel safe, secure and happy at school</w:t>
      </w:r>
    </w:p>
    <w:p w14:paraId="4D9E6152" w14:textId="77777777" w:rsidR="00B642F9" w:rsidRPr="006D20EB" w:rsidRDefault="00B642F9" w:rsidP="00B642F9">
      <w:pPr>
        <w:pStyle w:val="ListParagraph"/>
        <w:numPr>
          <w:ilvl w:val="0"/>
          <w:numId w:val="17"/>
        </w:numPr>
        <w:jc w:val="both"/>
        <w:rPr>
          <w:rFonts w:eastAsia="Malgun Gothic" w:cstheme="minorHAnsi"/>
        </w:rPr>
      </w:pPr>
      <w:r w:rsidRPr="006D20EB">
        <w:rPr>
          <w:rFonts w:eastAsia="Malgun Gothic" w:cstheme="minorHAnsi"/>
        </w:rPr>
        <w:t>learn in an environment free from bullying, harassment, violence, discrimination or intimidation</w:t>
      </w:r>
    </w:p>
    <w:p w14:paraId="500876CE" w14:textId="77777777" w:rsidR="00B642F9" w:rsidRPr="006D20EB" w:rsidRDefault="00B642F9" w:rsidP="00B642F9">
      <w:pPr>
        <w:pStyle w:val="ListParagraph"/>
        <w:numPr>
          <w:ilvl w:val="0"/>
          <w:numId w:val="17"/>
        </w:numPr>
        <w:jc w:val="both"/>
        <w:rPr>
          <w:rFonts w:eastAsia="Malgun Gothic" w:cstheme="minorHAnsi"/>
        </w:rPr>
      </w:pPr>
      <w:r w:rsidRPr="006D20EB">
        <w:rPr>
          <w:rFonts w:eastAsia="Malgun Gothic" w:cstheme="minorHAnsi"/>
        </w:rPr>
        <w:t xml:space="preserve">express their ideas, feelings and concerns. </w:t>
      </w:r>
    </w:p>
    <w:p w14:paraId="6FC2ABE1" w14:textId="77777777" w:rsidR="00B642F9" w:rsidRPr="006D20EB" w:rsidRDefault="00B642F9" w:rsidP="00B642F9">
      <w:pPr>
        <w:jc w:val="both"/>
        <w:rPr>
          <w:rFonts w:eastAsia="Malgun Gothic" w:cstheme="minorHAnsi"/>
        </w:rPr>
      </w:pPr>
      <w:r w:rsidRPr="006D20EB">
        <w:rPr>
          <w:rFonts w:eastAsia="Malgun Gothic" w:cstheme="minorHAnsi"/>
        </w:rPr>
        <w:t>Students have the responsibility to:</w:t>
      </w:r>
    </w:p>
    <w:p w14:paraId="1A48B7EC" w14:textId="77777777" w:rsidR="00B642F9" w:rsidRPr="006D20EB" w:rsidRDefault="00B642F9" w:rsidP="00B642F9">
      <w:pPr>
        <w:pStyle w:val="ListParagraph"/>
        <w:numPr>
          <w:ilvl w:val="0"/>
          <w:numId w:val="18"/>
        </w:numPr>
        <w:jc w:val="both"/>
        <w:rPr>
          <w:rFonts w:eastAsia="Malgun Gothic" w:cstheme="minorHAnsi"/>
        </w:rPr>
      </w:pPr>
      <w:r w:rsidRPr="006D20EB">
        <w:rPr>
          <w:rFonts w:eastAsia="Malgun Gothic" w:cstheme="minorHAnsi"/>
        </w:rPr>
        <w:lastRenderedPageBreak/>
        <w:t>participate fully in their educational program</w:t>
      </w:r>
    </w:p>
    <w:p w14:paraId="72C4A2D6" w14:textId="77777777" w:rsidR="00B642F9" w:rsidRPr="006D20EB" w:rsidRDefault="00B642F9" w:rsidP="00B642F9">
      <w:pPr>
        <w:pStyle w:val="ListParagraph"/>
        <w:numPr>
          <w:ilvl w:val="0"/>
          <w:numId w:val="18"/>
        </w:numPr>
        <w:jc w:val="both"/>
        <w:rPr>
          <w:rFonts w:eastAsia="Malgun Gothic" w:cstheme="minorHAnsi"/>
        </w:rPr>
      </w:pPr>
      <w:r w:rsidRPr="006D20EB">
        <w:rPr>
          <w:rFonts w:eastAsia="Malgun Gothic" w:cstheme="minorHAnsi"/>
        </w:rPr>
        <w:t>display positive behaviours that demonstrate respect for themselves, their peers, their teachers and members of the school community</w:t>
      </w:r>
    </w:p>
    <w:p w14:paraId="7CA7DE3B" w14:textId="77777777" w:rsidR="00B642F9" w:rsidRPr="006D20EB" w:rsidRDefault="00B642F9" w:rsidP="00B642F9">
      <w:pPr>
        <w:pStyle w:val="ListParagraph"/>
        <w:numPr>
          <w:ilvl w:val="0"/>
          <w:numId w:val="18"/>
        </w:numPr>
        <w:jc w:val="both"/>
        <w:rPr>
          <w:rFonts w:eastAsia="Malgun Gothic" w:cstheme="minorHAnsi"/>
        </w:rPr>
      </w:pPr>
      <w:r w:rsidRPr="006D20EB">
        <w:rPr>
          <w:rFonts w:eastAsia="Malgun Gothic" w:cstheme="minorHAnsi"/>
        </w:rPr>
        <w:t>respect the right of others to learn.</w:t>
      </w:r>
    </w:p>
    <w:p w14:paraId="4F056C40" w14:textId="77777777" w:rsidR="00B642F9" w:rsidRPr="006D20EB" w:rsidRDefault="00B642F9" w:rsidP="00B642F9">
      <w:pPr>
        <w:spacing w:after="120"/>
        <w:jc w:val="both"/>
        <w:rPr>
          <w:rFonts w:eastAsia="Malgun Gothic" w:cstheme="minorHAnsi"/>
        </w:rPr>
      </w:pPr>
      <w:r w:rsidRPr="006D20EB">
        <w:rPr>
          <w:rFonts w:eastAsia="Malgun Gothic" w:cstheme="minorHAnsi"/>
        </w:rPr>
        <w:t>Students who may have a complaint or concern about something that has happened at school are encouraged to speak to their parents or carers and approach a trusted teacher or the principal.</w:t>
      </w:r>
    </w:p>
    <w:p w14:paraId="1E16C5F8" w14:textId="77777777" w:rsidR="00B642F9" w:rsidRPr="006D20EB" w:rsidRDefault="00B642F9" w:rsidP="00B642F9">
      <w:pPr>
        <w:pStyle w:val="ListParagraph"/>
        <w:numPr>
          <w:ilvl w:val="0"/>
          <w:numId w:val="12"/>
        </w:numPr>
        <w:ind w:left="714" w:hanging="357"/>
        <w:jc w:val="both"/>
        <w:outlineLvl w:val="2"/>
        <w:rPr>
          <w:rFonts w:eastAsia="Malgun Gothic" w:cstheme="minorHAnsi"/>
          <w:b/>
          <w:color w:val="000000" w:themeColor="text1"/>
        </w:rPr>
      </w:pPr>
      <w:r w:rsidRPr="006D20EB">
        <w:rPr>
          <w:rFonts w:eastAsia="Malgun Gothic" w:cstheme="minorHAnsi"/>
          <w:b/>
          <w:color w:val="000000" w:themeColor="text1"/>
        </w:rPr>
        <w:t xml:space="preserve">Student behavioural expectations </w:t>
      </w:r>
    </w:p>
    <w:p w14:paraId="6AB57217" w14:textId="77777777" w:rsidR="00B642F9" w:rsidRPr="006D20EB" w:rsidRDefault="00B642F9" w:rsidP="00B642F9">
      <w:pPr>
        <w:spacing w:after="120"/>
        <w:jc w:val="both"/>
        <w:rPr>
          <w:rFonts w:eastAsia="Malgun Gothic" w:cstheme="minorHAnsi"/>
        </w:rPr>
      </w:pPr>
      <w:r w:rsidRPr="006D20EB">
        <w:rPr>
          <w:rFonts w:eastAsia="Malgun Gothic" w:cstheme="minorHAnsi"/>
        </w:rPr>
        <w:t xml:space="preserve">Behavioural expectations of students, staff and families are grounded in our school’s Statement of Values. Student bullying behaviour will be responded to consistently with Example School’s Bullying policy. </w:t>
      </w:r>
    </w:p>
    <w:p w14:paraId="4DE6C2A2" w14:textId="77777777" w:rsidR="00B642F9" w:rsidRPr="006D20EB" w:rsidRDefault="00B642F9" w:rsidP="00B642F9">
      <w:pPr>
        <w:spacing w:after="120"/>
        <w:jc w:val="both"/>
        <w:rPr>
          <w:rFonts w:eastAsia="Malgun Gothic" w:cstheme="minorHAnsi"/>
        </w:rPr>
      </w:pPr>
      <w:r w:rsidRPr="006D20EB">
        <w:rPr>
          <w:rFonts w:eastAsia="Malgun Gothic" w:cstheme="minorHAnsi"/>
        </w:rPr>
        <w:t xml:space="preserve">When a student acts in breach of the behaviour standards of our school community, Tarnagulla Primary School will institute a staged response, consistent with the Department’s Student Engagement and Inclusion Guidelines. Where appropriate, parents will be informed about the inappropriate behaviour and the disciplinary action taken by teachers and other school staff. </w:t>
      </w:r>
    </w:p>
    <w:p w14:paraId="28C5985F" w14:textId="77777777" w:rsidR="00B642F9" w:rsidRPr="006D20EB" w:rsidRDefault="00B642F9" w:rsidP="00B642F9">
      <w:pPr>
        <w:spacing w:after="120"/>
        <w:jc w:val="both"/>
        <w:rPr>
          <w:rFonts w:eastAsia="Malgun Gothic" w:cstheme="minorHAnsi"/>
        </w:rPr>
      </w:pPr>
      <w:r w:rsidRPr="006D20EB">
        <w:rPr>
          <w:rFonts w:eastAsia="Malgun Gothic" w:cstheme="minorHAnsi"/>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3F732DFB" w14:textId="77777777" w:rsidR="00B642F9" w:rsidRPr="006D20EB" w:rsidRDefault="00B642F9" w:rsidP="00B642F9">
      <w:pPr>
        <w:jc w:val="both"/>
        <w:rPr>
          <w:rFonts w:eastAsia="Malgun Gothic" w:cstheme="minorHAnsi"/>
        </w:rPr>
      </w:pPr>
      <w:r w:rsidRPr="006D20EB">
        <w:rPr>
          <w:rFonts w:eastAsia="Malgun Gothic" w:cstheme="minorHAnsi"/>
        </w:rPr>
        <w:t>Disciplinary measures that may be applied include:</w:t>
      </w:r>
    </w:p>
    <w:p w14:paraId="40B7DC3C" w14:textId="24E69897" w:rsidR="00B642F9" w:rsidRPr="006D20EB" w:rsidRDefault="00B642F9" w:rsidP="00B642F9">
      <w:pPr>
        <w:pStyle w:val="ListParagraph"/>
        <w:numPr>
          <w:ilvl w:val="0"/>
          <w:numId w:val="8"/>
        </w:numPr>
        <w:jc w:val="both"/>
        <w:rPr>
          <w:rFonts w:eastAsia="Malgun Gothic" w:cstheme="minorHAnsi"/>
        </w:rPr>
      </w:pPr>
      <w:r w:rsidRPr="006D20EB">
        <w:rPr>
          <w:rFonts w:eastAsia="Malgun Gothic" w:cstheme="minorHAnsi"/>
        </w:rPr>
        <w:t>warning a student that their behaviour is inappropriate</w:t>
      </w:r>
    </w:p>
    <w:p w14:paraId="6888D2C5" w14:textId="77777777" w:rsidR="00B642F9" w:rsidRPr="006D20EB" w:rsidRDefault="00B642F9" w:rsidP="00B642F9">
      <w:pPr>
        <w:pStyle w:val="ListParagraph"/>
        <w:numPr>
          <w:ilvl w:val="0"/>
          <w:numId w:val="8"/>
        </w:numPr>
        <w:jc w:val="both"/>
        <w:rPr>
          <w:rFonts w:eastAsia="Malgun Gothic" w:cstheme="minorHAnsi"/>
        </w:rPr>
      </w:pPr>
      <w:r w:rsidRPr="006D20EB">
        <w:rPr>
          <w:rFonts w:eastAsia="Malgun Gothic" w:cstheme="minorHAnsi"/>
        </w:rPr>
        <w:t xml:space="preserve">teacher controlled consequences such as moving a student in a classroom or other reasonable and proportionate responses to misbehaviour </w:t>
      </w:r>
    </w:p>
    <w:p w14:paraId="640ABBC3" w14:textId="77777777" w:rsidR="00B642F9" w:rsidRPr="006D20EB" w:rsidRDefault="00B642F9" w:rsidP="00B642F9">
      <w:pPr>
        <w:pStyle w:val="ListParagraph"/>
        <w:numPr>
          <w:ilvl w:val="0"/>
          <w:numId w:val="8"/>
        </w:numPr>
        <w:jc w:val="both"/>
        <w:rPr>
          <w:rFonts w:eastAsia="Malgun Gothic" w:cstheme="minorHAnsi"/>
        </w:rPr>
      </w:pPr>
      <w:r w:rsidRPr="006D20EB">
        <w:rPr>
          <w:rFonts w:eastAsia="Malgun Gothic" w:cstheme="minorHAnsi"/>
        </w:rPr>
        <w:t>withdrawal of privileges</w:t>
      </w:r>
    </w:p>
    <w:p w14:paraId="0AD20CC6" w14:textId="77777777" w:rsidR="00B642F9" w:rsidRPr="006D20EB" w:rsidRDefault="00B642F9" w:rsidP="00B642F9">
      <w:pPr>
        <w:pStyle w:val="ListParagraph"/>
        <w:numPr>
          <w:ilvl w:val="0"/>
          <w:numId w:val="8"/>
        </w:numPr>
        <w:jc w:val="both"/>
        <w:rPr>
          <w:rFonts w:eastAsia="Malgun Gothic" w:cstheme="minorHAnsi"/>
        </w:rPr>
      </w:pPr>
      <w:r w:rsidRPr="006D20EB">
        <w:rPr>
          <w:rFonts w:eastAsia="Malgun Gothic" w:cstheme="minorHAnsi"/>
        </w:rPr>
        <w:t xml:space="preserve">referral to the </w:t>
      </w:r>
      <w:proofErr w:type="gramStart"/>
      <w:r w:rsidRPr="006D20EB">
        <w:rPr>
          <w:rFonts w:eastAsia="Malgun Gothic" w:cstheme="minorHAnsi"/>
        </w:rPr>
        <w:t>Principal</w:t>
      </w:r>
      <w:proofErr w:type="gramEnd"/>
      <w:r w:rsidRPr="006D20EB">
        <w:rPr>
          <w:rFonts w:eastAsia="Malgun Gothic" w:cstheme="minorHAnsi"/>
        </w:rPr>
        <w:t xml:space="preserve"> </w:t>
      </w:r>
    </w:p>
    <w:p w14:paraId="3740AEBE" w14:textId="77777777" w:rsidR="00B642F9" w:rsidRPr="006D20EB" w:rsidRDefault="00B642F9" w:rsidP="00B642F9">
      <w:pPr>
        <w:pStyle w:val="ListParagraph"/>
        <w:numPr>
          <w:ilvl w:val="0"/>
          <w:numId w:val="8"/>
        </w:numPr>
        <w:jc w:val="both"/>
        <w:rPr>
          <w:rFonts w:eastAsia="Malgun Gothic" w:cstheme="minorHAnsi"/>
        </w:rPr>
      </w:pPr>
      <w:r w:rsidRPr="006D20EB">
        <w:rPr>
          <w:rFonts w:eastAsia="Malgun Gothic" w:cstheme="minorHAnsi"/>
        </w:rPr>
        <w:t>restorative practices</w:t>
      </w:r>
    </w:p>
    <w:p w14:paraId="477C8C4F" w14:textId="77777777" w:rsidR="00B642F9" w:rsidRPr="006D20EB" w:rsidRDefault="00B642F9" w:rsidP="00B642F9">
      <w:pPr>
        <w:pStyle w:val="ListParagraph"/>
        <w:numPr>
          <w:ilvl w:val="0"/>
          <w:numId w:val="8"/>
        </w:numPr>
        <w:jc w:val="both"/>
        <w:rPr>
          <w:rFonts w:eastAsia="Malgun Gothic" w:cstheme="minorHAnsi"/>
        </w:rPr>
      </w:pPr>
      <w:r w:rsidRPr="006D20EB">
        <w:rPr>
          <w:rFonts w:eastAsia="Malgun Gothic" w:cstheme="minorHAnsi"/>
        </w:rPr>
        <w:t>detentions</w:t>
      </w:r>
    </w:p>
    <w:p w14:paraId="101F9203" w14:textId="77777777" w:rsidR="00B642F9" w:rsidRPr="006D20EB" w:rsidRDefault="00B642F9" w:rsidP="00B642F9">
      <w:pPr>
        <w:pStyle w:val="ListParagraph"/>
        <w:numPr>
          <w:ilvl w:val="0"/>
          <w:numId w:val="8"/>
        </w:numPr>
        <w:jc w:val="both"/>
        <w:rPr>
          <w:rFonts w:eastAsia="Malgun Gothic" w:cstheme="minorHAnsi"/>
        </w:rPr>
      </w:pPr>
      <w:r w:rsidRPr="006D20EB">
        <w:rPr>
          <w:rFonts w:eastAsia="Malgun Gothic" w:cstheme="minorHAnsi"/>
        </w:rPr>
        <w:t>behaviour reviews</w:t>
      </w:r>
    </w:p>
    <w:p w14:paraId="2631325E" w14:textId="77777777" w:rsidR="00B642F9" w:rsidRPr="006D20EB" w:rsidRDefault="00B642F9" w:rsidP="00B642F9">
      <w:pPr>
        <w:pStyle w:val="ListParagraph"/>
        <w:numPr>
          <w:ilvl w:val="0"/>
          <w:numId w:val="8"/>
        </w:numPr>
        <w:jc w:val="both"/>
        <w:rPr>
          <w:rFonts w:eastAsia="Malgun Gothic" w:cstheme="minorHAnsi"/>
        </w:rPr>
      </w:pPr>
      <w:r w:rsidRPr="006D20EB">
        <w:rPr>
          <w:rFonts w:eastAsia="Malgun Gothic" w:cstheme="minorHAnsi"/>
        </w:rPr>
        <w:t>suspension</w:t>
      </w:r>
    </w:p>
    <w:p w14:paraId="4865F93E" w14:textId="77777777" w:rsidR="00B642F9" w:rsidRPr="006D20EB" w:rsidRDefault="00B642F9" w:rsidP="00B642F9">
      <w:pPr>
        <w:pStyle w:val="ListParagraph"/>
        <w:numPr>
          <w:ilvl w:val="0"/>
          <w:numId w:val="8"/>
        </w:numPr>
        <w:jc w:val="both"/>
        <w:rPr>
          <w:rFonts w:eastAsia="Malgun Gothic" w:cstheme="minorHAnsi"/>
        </w:rPr>
      </w:pPr>
      <w:r w:rsidRPr="006D20EB">
        <w:rPr>
          <w:rFonts w:eastAsia="Malgun Gothic" w:cstheme="minorHAnsi"/>
        </w:rPr>
        <w:t>expulsion</w:t>
      </w:r>
    </w:p>
    <w:p w14:paraId="0B17A91A" w14:textId="77777777" w:rsidR="00B642F9" w:rsidRPr="006D20EB" w:rsidRDefault="00B642F9" w:rsidP="00B642F9">
      <w:pPr>
        <w:spacing w:after="120"/>
        <w:jc w:val="both"/>
        <w:rPr>
          <w:rFonts w:eastAsia="Malgun Gothic" w:cstheme="minorHAnsi"/>
        </w:rPr>
      </w:pPr>
      <w:r w:rsidRPr="006D20EB">
        <w:rPr>
          <w:rFonts w:eastAsia="Malgun Gothic" w:cstheme="minorHAnsi"/>
        </w:rPr>
        <w:t xml:space="preserve">Suspension and expulsion are measures of last resort and may only be used in particular situations consistent with Department policy, available at: </w:t>
      </w:r>
      <w:hyperlink r:id="rId13" w:history="1">
        <w:r w:rsidRPr="006D20EB">
          <w:rPr>
            <w:rStyle w:val="Hyperlink"/>
            <w:rFonts w:eastAsia="Malgun Gothic" w:cstheme="minorHAnsi"/>
          </w:rPr>
          <w:t>http://www.education.vic.gov.au/school/principals/spag/participation/pages/engagement.aspx</w:t>
        </w:r>
      </w:hyperlink>
      <w:r w:rsidRPr="006D20EB">
        <w:rPr>
          <w:rFonts w:eastAsia="Malgun Gothic" w:cstheme="minorHAnsi"/>
        </w:rPr>
        <w:t xml:space="preserve"> </w:t>
      </w:r>
    </w:p>
    <w:p w14:paraId="25BEFB4D" w14:textId="7D17241F" w:rsidR="00B642F9" w:rsidRDefault="00B642F9" w:rsidP="00B642F9">
      <w:pPr>
        <w:spacing w:after="120"/>
        <w:jc w:val="both"/>
        <w:rPr>
          <w:rFonts w:eastAsia="Malgun Gothic" w:cstheme="minorHAnsi"/>
        </w:rPr>
      </w:pPr>
      <w:r w:rsidRPr="006D20EB">
        <w:rPr>
          <w:rFonts w:eastAsia="Malgun Gothic" w:cstheme="minorHAnsi"/>
        </w:rPr>
        <w:t>Corporal punishment is prohibited in our school and will not be used in any circumstance.</w:t>
      </w:r>
    </w:p>
    <w:p w14:paraId="25C55CE0" w14:textId="35E6C562" w:rsidR="008746F2" w:rsidRPr="008746F2" w:rsidRDefault="008746F2" w:rsidP="00B642F9">
      <w:pPr>
        <w:spacing w:after="120"/>
        <w:jc w:val="both"/>
        <w:rPr>
          <w:rFonts w:eastAsia="Malgun Gothic" w:cstheme="minorHAnsi"/>
        </w:rPr>
      </w:pPr>
      <w:r>
        <w:rPr>
          <w:rFonts w:eastAsia="Malgun Gothic" w:cstheme="minorHAnsi"/>
        </w:rPr>
        <w:t xml:space="preserve">The school commits to adhering to the Department policies referring to physical restraint and seclusion. These policies are available here: </w:t>
      </w:r>
      <w:hyperlink r:id="rId14" w:history="1">
        <w:r>
          <w:rPr>
            <w:rStyle w:val="Hyperlink"/>
          </w:rPr>
          <w:t>Restraint and Seclusion: Policy | education.vic.gov.au</w:t>
        </w:r>
      </w:hyperlink>
    </w:p>
    <w:p w14:paraId="2ABB7CEF" w14:textId="77777777" w:rsidR="00B642F9" w:rsidRPr="006D20EB" w:rsidRDefault="00B642F9" w:rsidP="00B642F9">
      <w:pPr>
        <w:pStyle w:val="ListParagraph"/>
        <w:numPr>
          <w:ilvl w:val="0"/>
          <w:numId w:val="12"/>
        </w:numPr>
        <w:ind w:left="714" w:hanging="357"/>
        <w:jc w:val="both"/>
        <w:outlineLvl w:val="2"/>
        <w:rPr>
          <w:rFonts w:eastAsia="Malgun Gothic" w:cstheme="minorHAnsi"/>
          <w:b/>
          <w:color w:val="000000" w:themeColor="text1"/>
        </w:rPr>
      </w:pPr>
      <w:r w:rsidRPr="006D20EB">
        <w:rPr>
          <w:rFonts w:eastAsia="Malgun Gothic" w:cstheme="minorHAnsi"/>
          <w:b/>
          <w:color w:val="000000" w:themeColor="text1"/>
        </w:rPr>
        <w:t xml:space="preserve">Engaging with families </w:t>
      </w:r>
    </w:p>
    <w:p w14:paraId="75B4ACFF" w14:textId="77777777" w:rsidR="00B642F9" w:rsidRPr="006D20EB" w:rsidRDefault="00B642F9" w:rsidP="00B642F9">
      <w:pPr>
        <w:spacing w:after="120"/>
        <w:jc w:val="both"/>
        <w:rPr>
          <w:rFonts w:eastAsia="Malgun Gothic" w:cstheme="minorHAnsi"/>
          <w:color w:val="000000"/>
        </w:rPr>
      </w:pPr>
      <w:r w:rsidRPr="006D20EB">
        <w:rPr>
          <w:rFonts w:eastAsia="Malgun Gothic" w:cstheme="minorHAnsi"/>
        </w:rPr>
        <w:t>Tarnagulla Primary School values the input of parents and carers, and we will strive to support families to engage in their child’s learning and build their capacity as active learners. We aim to be partners in learning with parents and carers in our school community.</w:t>
      </w:r>
    </w:p>
    <w:p w14:paraId="2F5D9A1D" w14:textId="77777777" w:rsidR="00B642F9" w:rsidRPr="006D20EB" w:rsidRDefault="00B642F9" w:rsidP="00B642F9">
      <w:pPr>
        <w:jc w:val="both"/>
        <w:rPr>
          <w:rFonts w:eastAsia="Malgun Gothic" w:cstheme="minorHAnsi"/>
        </w:rPr>
      </w:pPr>
      <w:r w:rsidRPr="006D20EB">
        <w:rPr>
          <w:rFonts w:eastAsia="Malgun Gothic" w:cstheme="minorHAnsi"/>
        </w:rPr>
        <w:t>We work hard to create successful partnerships with parents and carers by:</w:t>
      </w:r>
    </w:p>
    <w:p w14:paraId="34EE1E88" w14:textId="77777777" w:rsidR="00B642F9" w:rsidRPr="006D20EB" w:rsidRDefault="00B642F9" w:rsidP="00B642F9">
      <w:pPr>
        <w:pStyle w:val="ListParagraph"/>
        <w:numPr>
          <w:ilvl w:val="0"/>
          <w:numId w:val="9"/>
        </w:numPr>
        <w:jc w:val="both"/>
        <w:rPr>
          <w:rFonts w:eastAsia="Malgun Gothic" w:cstheme="minorHAnsi"/>
        </w:rPr>
      </w:pPr>
      <w:r w:rsidRPr="006D20EB">
        <w:rPr>
          <w:rFonts w:eastAsia="Malgun Gothic" w:cstheme="minorHAnsi"/>
        </w:rPr>
        <w:lastRenderedPageBreak/>
        <w:t>ensuring that all parents have access to our school policies and procedures, available on our school website</w:t>
      </w:r>
    </w:p>
    <w:p w14:paraId="2E1612A3" w14:textId="77777777" w:rsidR="00B642F9" w:rsidRPr="006D20EB" w:rsidRDefault="00B642F9" w:rsidP="00B642F9">
      <w:pPr>
        <w:pStyle w:val="ListParagraph"/>
        <w:numPr>
          <w:ilvl w:val="0"/>
          <w:numId w:val="9"/>
        </w:numPr>
        <w:jc w:val="both"/>
        <w:rPr>
          <w:rFonts w:eastAsia="Malgun Gothic" w:cstheme="minorHAnsi"/>
        </w:rPr>
      </w:pPr>
      <w:r w:rsidRPr="006D20EB">
        <w:rPr>
          <w:rFonts w:eastAsia="Malgun Gothic" w:cstheme="minorHAnsi"/>
        </w:rPr>
        <w:t>maintaining an open, respectful line of communication between parents and staff</w:t>
      </w:r>
    </w:p>
    <w:p w14:paraId="1FD5B8C8" w14:textId="77777777" w:rsidR="00B642F9" w:rsidRPr="006D20EB" w:rsidRDefault="00B642F9" w:rsidP="00B642F9">
      <w:pPr>
        <w:pStyle w:val="ListParagraph"/>
        <w:numPr>
          <w:ilvl w:val="0"/>
          <w:numId w:val="9"/>
        </w:numPr>
        <w:jc w:val="both"/>
        <w:rPr>
          <w:rFonts w:eastAsia="Malgun Gothic" w:cstheme="minorHAnsi"/>
        </w:rPr>
      </w:pPr>
      <w:r w:rsidRPr="006D20EB">
        <w:rPr>
          <w:rFonts w:eastAsia="Malgun Gothic" w:cstheme="minorHAnsi"/>
        </w:rPr>
        <w:t>providing parent volunteer opportunities so that families can contribute to school activities</w:t>
      </w:r>
    </w:p>
    <w:p w14:paraId="651E81A8" w14:textId="77777777" w:rsidR="00B642F9" w:rsidRPr="006D20EB" w:rsidRDefault="00B642F9" w:rsidP="00B642F9">
      <w:pPr>
        <w:pStyle w:val="ListParagraph"/>
        <w:numPr>
          <w:ilvl w:val="0"/>
          <w:numId w:val="9"/>
        </w:numPr>
        <w:jc w:val="both"/>
        <w:rPr>
          <w:rFonts w:eastAsia="Malgun Gothic" w:cstheme="minorHAnsi"/>
        </w:rPr>
      </w:pPr>
      <w:r w:rsidRPr="006D20EB">
        <w:rPr>
          <w:rFonts w:eastAsia="Malgun Gothic" w:cstheme="minorHAnsi"/>
          <w:color w:val="000000"/>
        </w:rPr>
        <w:t xml:space="preserve">involving families with homework and other curriculum-related activities </w:t>
      </w:r>
    </w:p>
    <w:p w14:paraId="5E61024A" w14:textId="77777777" w:rsidR="00B642F9" w:rsidRPr="006D20EB" w:rsidRDefault="00B642F9" w:rsidP="00B642F9">
      <w:pPr>
        <w:pStyle w:val="ListParagraph"/>
        <w:numPr>
          <w:ilvl w:val="0"/>
          <w:numId w:val="9"/>
        </w:numPr>
        <w:jc w:val="both"/>
        <w:rPr>
          <w:rFonts w:eastAsia="Malgun Gothic" w:cstheme="minorHAnsi"/>
        </w:rPr>
      </w:pPr>
      <w:r w:rsidRPr="006D20EB">
        <w:rPr>
          <w:rFonts w:eastAsia="Malgun Gothic" w:cstheme="minorHAnsi"/>
        </w:rPr>
        <w:t>involving families in school decision making</w:t>
      </w:r>
    </w:p>
    <w:p w14:paraId="4AA1BF2D" w14:textId="77777777" w:rsidR="00B642F9" w:rsidRPr="006D20EB" w:rsidRDefault="00B642F9" w:rsidP="00B642F9">
      <w:pPr>
        <w:pStyle w:val="ListParagraph"/>
        <w:numPr>
          <w:ilvl w:val="0"/>
          <w:numId w:val="9"/>
        </w:numPr>
        <w:jc w:val="both"/>
        <w:rPr>
          <w:rFonts w:eastAsia="Malgun Gothic" w:cstheme="minorHAnsi"/>
        </w:rPr>
      </w:pPr>
      <w:r w:rsidRPr="006D20EB">
        <w:rPr>
          <w:rFonts w:eastAsia="Malgun Gothic" w:cstheme="minorHAnsi"/>
        </w:rPr>
        <w:t>coordinating resources and services from the community for families</w:t>
      </w:r>
    </w:p>
    <w:p w14:paraId="5FEC1947" w14:textId="611CEFD5" w:rsidR="00B642F9" w:rsidRPr="008C53AC" w:rsidRDefault="00B642F9" w:rsidP="008C53AC">
      <w:pPr>
        <w:pStyle w:val="ListParagraph"/>
        <w:numPr>
          <w:ilvl w:val="0"/>
          <w:numId w:val="7"/>
        </w:numPr>
        <w:ind w:left="714" w:hanging="357"/>
        <w:contextualSpacing w:val="0"/>
        <w:jc w:val="both"/>
        <w:rPr>
          <w:rFonts w:eastAsia="Malgun Gothic" w:cstheme="minorHAnsi"/>
        </w:rPr>
      </w:pPr>
      <w:r w:rsidRPr="006D20EB">
        <w:rPr>
          <w:rFonts w:eastAsia="Malgun Gothic" w:cstheme="minorHAnsi"/>
        </w:rPr>
        <w:t xml:space="preserve">including families in Student Support </w:t>
      </w:r>
      <w:r w:rsidR="008868A1" w:rsidRPr="006D20EB">
        <w:rPr>
          <w:rFonts w:eastAsia="Malgun Gothic" w:cstheme="minorHAnsi"/>
        </w:rPr>
        <w:t>Groups and</w:t>
      </w:r>
      <w:r w:rsidRPr="006D20EB">
        <w:rPr>
          <w:rFonts w:eastAsia="Malgun Gothic" w:cstheme="minorHAnsi"/>
        </w:rPr>
        <w:t xml:space="preserve"> developing individual plans for students. </w:t>
      </w:r>
    </w:p>
    <w:p w14:paraId="7F92A091" w14:textId="77777777" w:rsidR="00B642F9" w:rsidRPr="006D20EB" w:rsidRDefault="00B642F9" w:rsidP="00B642F9">
      <w:pPr>
        <w:pStyle w:val="ListParagraph"/>
        <w:numPr>
          <w:ilvl w:val="0"/>
          <w:numId w:val="12"/>
        </w:numPr>
        <w:ind w:left="714" w:hanging="357"/>
        <w:jc w:val="both"/>
        <w:outlineLvl w:val="2"/>
        <w:rPr>
          <w:rFonts w:eastAsia="Malgun Gothic" w:cstheme="minorHAnsi"/>
          <w:b/>
          <w:color w:val="000000" w:themeColor="text1"/>
        </w:rPr>
      </w:pPr>
      <w:r w:rsidRPr="006D20EB">
        <w:rPr>
          <w:rFonts w:eastAsia="Malgun Gothic" w:cstheme="minorHAnsi"/>
          <w:b/>
          <w:color w:val="000000" w:themeColor="text1"/>
        </w:rPr>
        <w:t xml:space="preserve">Evaluation </w:t>
      </w:r>
    </w:p>
    <w:p w14:paraId="3726CA78" w14:textId="71ED40F7" w:rsidR="00B642F9" w:rsidRPr="006D20EB" w:rsidRDefault="00B642F9" w:rsidP="00B642F9">
      <w:pPr>
        <w:spacing w:after="120"/>
        <w:jc w:val="both"/>
        <w:rPr>
          <w:rFonts w:eastAsia="Malgun Gothic" w:cstheme="minorHAnsi"/>
        </w:rPr>
      </w:pPr>
      <w:r w:rsidRPr="006D20EB">
        <w:rPr>
          <w:rFonts w:eastAsia="Malgun Gothic" w:cstheme="minorHAnsi"/>
        </w:rPr>
        <w:t xml:space="preserve">Tarnagulla Primary School will collect data each year to understand the frequency and types of wellbeing issues that are experienced by our students so that we can measure the success or otherwise of our </w:t>
      </w:r>
      <w:r w:rsidR="008868A1" w:rsidRPr="006D20EB">
        <w:rPr>
          <w:rFonts w:eastAsia="Malgun Gothic" w:cstheme="minorHAnsi"/>
        </w:rPr>
        <w:t>school-based</w:t>
      </w:r>
      <w:r w:rsidRPr="006D20EB">
        <w:rPr>
          <w:rFonts w:eastAsia="Malgun Gothic" w:cstheme="minorHAnsi"/>
        </w:rPr>
        <w:t xml:space="preserve"> strategies and identify emerging trends or needs.</w:t>
      </w:r>
    </w:p>
    <w:p w14:paraId="663237BB" w14:textId="77777777" w:rsidR="00B642F9" w:rsidRPr="006D20EB" w:rsidRDefault="00B642F9" w:rsidP="00B642F9">
      <w:pPr>
        <w:jc w:val="both"/>
        <w:rPr>
          <w:rFonts w:eastAsia="Malgun Gothic" w:cstheme="minorHAnsi"/>
        </w:rPr>
      </w:pPr>
      <w:r w:rsidRPr="006D20EB">
        <w:rPr>
          <w:rFonts w:eastAsia="Malgun Gothic" w:cstheme="minorHAnsi"/>
        </w:rPr>
        <w:t>Sources of data that will be assessed on an annual basis include:</w:t>
      </w:r>
    </w:p>
    <w:p w14:paraId="2F90EE7B" w14:textId="77777777" w:rsidR="00B642F9" w:rsidRPr="006D20EB" w:rsidRDefault="00B642F9" w:rsidP="00B642F9">
      <w:pPr>
        <w:pStyle w:val="ListParagraph"/>
        <w:numPr>
          <w:ilvl w:val="0"/>
          <w:numId w:val="10"/>
        </w:numPr>
        <w:jc w:val="both"/>
        <w:rPr>
          <w:rFonts w:eastAsia="Malgun Gothic" w:cstheme="minorHAnsi"/>
        </w:rPr>
      </w:pPr>
      <w:r w:rsidRPr="006D20EB">
        <w:rPr>
          <w:rFonts w:eastAsia="Malgun Gothic" w:cstheme="minorHAnsi"/>
        </w:rPr>
        <w:t>student survey data</w:t>
      </w:r>
    </w:p>
    <w:p w14:paraId="6619AD96" w14:textId="77777777" w:rsidR="00B642F9" w:rsidRPr="006D20EB" w:rsidRDefault="00B642F9" w:rsidP="00B642F9">
      <w:pPr>
        <w:pStyle w:val="ListParagraph"/>
        <w:numPr>
          <w:ilvl w:val="0"/>
          <w:numId w:val="10"/>
        </w:numPr>
        <w:jc w:val="both"/>
        <w:rPr>
          <w:rFonts w:eastAsia="Malgun Gothic" w:cstheme="minorHAnsi"/>
        </w:rPr>
      </w:pPr>
      <w:r w:rsidRPr="006D20EB">
        <w:rPr>
          <w:rFonts w:eastAsia="Malgun Gothic" w:cstheme="minorHAnsi"/>
        </w:rPr>
        <w:t>incidents data</w:t>
      </w:r>
    </w:p>
    <w:p w14:paraId="02254995" w14:textId="77777777" w:rsidR="00B642F9" w:rsidRPr="006D20EB" w:rsidRDefault="00B642F9" w:rsidP="00B642F9">
      <w:pPr>
        <w:pStyle w:val="ListParagraph"/>
        <w:numPr>
          <w:ilvl w:val="0"/>
          <w:numId w:val="10"/>
        </w:numPr>
        <w:jc w:val="both"/>
        <w:rPr>
          <w:rFonts w:eastAsia="Malgun Gothic" w:cstheme="minorHAnsi"/>
        </w:rPr>
      </w:pPr>
      <w:r w:rsidRPr="006D20EB">
        <w:rPr>
          <w:rFonts w:eastAsia="Malgun Gothic" w:cstheme="minorHAnsi"/>
        </w:rPr>
        <w:t>school reports</w:t>
      </w:r>
    </w:p>
    <w:p w14:paraId="6B8496CB" w14:textId="77777777" w:rsidR="00B642F9" w:rsidRPr="006D20EB" w:rsidRDefault="00B642F9" w:rsidP="00B642F9">
      <w:pPr>
        <w:pStyle w:val="ListParagraph"/>
        <w:numPr>
          <w:ilvl w:val="0"/>
          <w:numId w:val="10"/>
        </w:numPr>
        <w:jc w:val="both"/>
        <w:rPr>
          <w:rFonts w:eastAsia="Malgun Gothic" w:cstheme="minorHAnsi"/>
        </w:rPr>
      </w:pPr>
      <w:r w:rsidRPr="006D20EB">
        <w:rPr>
          <w:rFonts w:eastAsia="Malgun Gothic" w:cstheme="minorHAnsi"/>
        </w:rPr>
        <w:t>parent survey</w:t>
      </w:r>
    </w:p>
    <w:p w14:paraId="5899D665" w14:textId="77777777" w:rsidR="00B642F9" w:rsidRPr="006D20EB" w:rsidRDefault="00B642F9" w:rsidP="00B642F9">
      <w:pPr>
        <w:pStyle w:val="ListParagraph"/>
        <w:numPr>
          <w:ilvl w:val="0"/>
          <w:numId w:val="10"/>
        </w:numPr>
        <w:jc w:val="both"/>
        <w:rPr>
          <w:rFonts w:eastAsia="Malgun Gothic" w:cstheme="minorHAnsi"/>
        </w:rPr>
      </w:pPr>
      <w:r w:rsidRPr="006D20EB">
        <w:rPr>
          <w:rFonts w:eastAsia="Malgun Gothic" w:cstheme="minorHAnsi"/>
        </w:rPr>
        <w:t>case management</w:t>
      </w:r>
    </w:p>
    <w:p w14:paraId="20C2B9C9" w14:textId="77777777" w:rsidR="00B642F9" w:rsidRPr="006D20EB" w:rsidRDefault="00B642F9" w:rsidP="00B642F9">
      <w:pPr>
        <w:pStyle w:val="ListParagraph"/>
        <w:numPr>
          <w:ilvl w:val="0"/>
          <w:numId w:val="10"/>
        </w:numPr>
        <w:jc w:val="both"/>
        <w:rPr>
          <w:rFonts w:eastAsia="Malgun Gothic" w:cstheme="minorHAnsi"/>
        </w:rPr>
      </w:pPr>
      <w:r w:rsidRPr="006D20EB">
        <w:rPr>
          <w:rFonts w:eastAsia="Malgun Gothic" w:cstheme="minorHAnsi"/>
        </w:rPr>
        <w:t>CASES21</w:t>
      </w:r>
    </w:p>
    <w:p w14:paraId="695E065F" w14:textId="77777777" w:rsidR="00B642F9" w:rsidRPr="006D20EB" w:rsidRDefault="00B642F9" w:rsidP="00B642F9">
      <w:pPr>
        <w:pStyle w:val="ListParagraph"/>
        <w:numPr>
          <w:ilvl w:val="0"/>
          <w:numId w:val="10"/>
        </w:numPr>
        <w:jc w:val="both"/>
        <w:rPr>
          <w:rFonts w:eastAsia="Malgun Gothic" w:cstheme="minorHAnsi"/>
        </w:rPr>
      </w:pPr>
      <w:r w:rsidRPr="006D20EB">
        <w:rPr>
          <w:rFonts w:eastAsia="Malgun Gothic" w:cstheme="minorHAnsi"/>
        </w:rPr>
        <w:t xml:space="preserve">SOCS </w:t>
      </w:r>
    </w:p>
    <w:p w14:paraId="71768DB0" w14:textId="5CC24EF2"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32CF28FA" w14:textId="77777777" w:rsidR="008868A1" w:rsidRPr="008868A1" w:rsidRDefault="008868A1" w:rsidP="008868A1">
      <w:pPr>
        <w:jc w:val="both"/>
        <w:rPr>
          <w:rFonts w:eastAsia="Malgun Gothic" w:cstheme="minorHAnsi"/>
        </w:rPr>
      </w:pPr>
      <w:r w:rsidRPr="008868A1">
        <w:rPr>
          <w:rFonts w:eastAsia="Malgun Gothic" w:cstheme="minorHAnsi"/>
        </w:rPr>
        <w:t>Other related policies available on the school website include:</w:t>
      </w:r>
    </w:p>
    <w:p w14:paraId="5063BEA9" w14:textId="77777777" w:rsidR="008868A1" w:rsidRPr="008868A1" w:rsidRDefault="008868A1" w:rsidP="008868A1">
      <w:pPr>
        <w:pStyle w:val="ListParagraph"/>
        <w:numPr>
          <w:ilvl w:val="0"/>
          <w:numId w:val="24"/>
        </w:numPr>
        <w:spacing w:after="0" w:line="240" w:lineRule="auto"/>
        <w:jc w:val="both"/>
        <w:rPr>
          <w:rFonts w:eastAsia="Malgun Gothic" w:cstheme="minorHAnsi"/>
        </w:rPr>
      </w:pPr>
      <w:r w:rsidRPr="008868A1">
        <w:rPr>
          <w:rFonts w:eastAsia="Malgun Gothic" w:cstheme="minorHAnsi"/>
        </w:rPr>
        <w:t>Philosophy Statement</w:t>
      </w:r>
    </w:p>
    <w:p w14:paraId="1D9629F2" w14:textId="77777777" w:rsidR="008868A1" w:rsidRPr="008868A1" w:rsidRDefault="008868A1" w:rsidP="008868A1">
      <w:pPr>
        <w:pStyle w:val="ListParagraph"/>
        <w:numPr>
          <w:ilvl w:val="0"/>
          <w:numId w:val="24"/>
        </w:numPr>
        <w:spacing w:after="120" w:line="240" w:lineRule="auto"/>
        <w:ind w:left="714" w:hanging="357"/>
        <w:contextualSpacing w:val="0"/>
        <w:jc w:val="both"/>
        <w:rPr>
          <w:rFonts w:eastAsia="Malgun Gothic" w:cstheme="minorHAnsi"/>
        </w:rPr>
      </w:pPr>
      <w:r w:rsidRPr="008868A1">
        <w:rPr>
          <w:rFonts w:eastAsia="Malgun Gothic" w:cstheme="minorHAnsi"/>
        </w:rPr>
        <w:t>Child Safe Policy</w:t>
      </w:r>
    </w:p>
    <w:p w14:paraId="2428D527" w14:textId="5A0EF96E"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Review cycle</w:t>
      </w:r>
    </w:p>
    <w:p w14:paraId="5D5D0D49" w14:textId="025A1172" w:rsidR="00B9138A" w:rsidRDefault="00B9138A" w:rsidP="002C1D78">
      <w:pPr>
        <w:jc w:val="both"/>
      </w:pPr>
      <w:r w:rsidRPr="002C1D78">
        <w:t xml:space="preserve">This policy was last updated </w:t>
      </w:r>
      <w:r w:rsidR="008868A1">
        <w:t>in September 2021</w:t>
      </w:r>
      <w:r w:rsidRPr="002C1D78">
        <w:t xml:space="preserve"> and is scheduled for review in </w:t>
      </w:r>
      <w:r w:rsidR="008868A1">
        <w:t>September 2024.</w:t>
      </w:r>
    </w:p>
    <w:p w14:paraId="545C0121" w14:textId="68A42A1A" w:rsidR="008746F2" w:rsidRDefault="008746F2" w:rsidP="002C1D78">
      <w:pPr>
        <w:jc w:val="both"/>
      </w:pPr>
    </w:p>
    <w:p w14:paraId="5D5435B1" w14:textId="77777777" w:rsidR="008746F2" w:rsidRPr="008746F2" w:rsidRDefault="008746F2" w:rsidP="008746F2">
      <w:pPr>
        <w:spacing w:before="100" w:beforeAutospacing="1" w:after="100" w:afterAutospacing="1" w:line="288" w:lineRule="atLeast"/>
        <w:outlineLvl w:val="2"/>
        <w:rPr>
          <w:rFonts w:ascii="Arial" w:eastAsia="Times New Roman" w:hAnsi="Arial" w:cs="Arial"/>
          <w:color w:val="011A3C"/>
          <w:sz w:val="27"/>
          <w:szCs w:val="27"/>
          <w:lang w:eastAsia="en-AU"/>
        </w:rPr>
      </w:pPr>
      <w:r w:rsidRPr="008746F2">
        <w:rPr>
          <w:rFonts w:ascii="Arial" w:eastAsia="Times New Roman" w:hAnsi="Arial" w:cs="Arial"/>
          <w:color w:val="011A3C"/>
          <w:sz w:val="27"/>
          <w:szCs w:val="27"/>
          <w:lang w:eastAsia="en-AU"/>
        </w:rPr>
        <w:t>What is physical restraint?</w:t>
      </w:r>
    </w:p>
    <w:p w14:paraId="029CB4DA" w14:textId="77777777" w:rsidR="008746F2" w:rsidRPr="008746F2" w:rsidRDefault="008746F2" w:rsidP="008746F2">
      <w:pPr>
        <w:spacing w:before="100" w:beforeAutospacing="1" w:after="100" w:afterAutospacing="1" w:line="240" w:lineRule="auto"/>
        <w:rPr>
          <w:rFonts w:ascii="Arial" w:eastAsia="Times New Roman" w:hAnsi="Arial" w:cs="Arial"/>
          <w:color w:val="011A3C"/>
          <w:sz w:val="24"/>
          <w:szCs w:val="24"/>
          <w:lang w:eastAsia="en-AU"/>
        </w:rPr>
      </w:pPr>
      <w:r w:rsidRPr="008746F2">
        <w:rPr>
          <w:rFonts w:ascii="Arial" w:eastAsia="Times New Roman" w:hAnsi="Arial" w:cs="Arial"/>
          <w:color w:val="011A3C"/>
          <w:sz w:val="24"/>
          <w:szCs w:val="24"/>
          <w:lang w:eastAsia="en-AU"/>
        </w:rPr>
        <w:t>Physical restraint is the use of physical force to prevent, restrict or subdue the movement of a student’s body or part of their body. Students are not free to move away when they are being physically restrained.   </w:t>
      </w:r>
    </w:p>
    <w:p w14:paraId="50D2B1BD" w14:textId="77777777" w:rsidR="008746F2" w:rsidRPr="008746F2" w:rsidRDefault="008746F2" w:rsidP="008746F2">
      <w:pPr>
        <w:spacing w:before="100" w:beforeAutospacing="1" w:after="100" w:afterAutospacing="1" w:line="240" w:lineRule="auto"/>
        <w:rPr>
          <w:rFonts w:ascii="Arial" w:eastAsia="Times New Roman" w:hAnsi="Arial" w:cs="Arial"/>
          <w:color w:val="011A3C"/>
          <w:sz w:val="24"/>
          <w:szCs w:val="24"/>
          <w:lang w:eastAsia="en-AU"/>
        </w:rPr>
      </w:pPr>
      <w:r w:rsidRPr="008746F2">
        <w:rPr>
          <w:rFonts w:ascii="Arial" w:eastAsia="Times New Roman" w:hAnsi="Arial" w:cs="Arial"/>
          <w:color w:val="011A3C"/>
          <w:sz w:val="24"/>
          <w:szCs w:val="24"/>
          <w:lang w:eastAsia="en-AU"/>
        </w:rPr>
        <w:t>Physical restraint does not include protective physical interventions which use physical contact to block, deflect or redirect a student's actions, or disengage a student's grip, but from which a student can move freely away.  </w:t>
      </w:r>
    </w:p>
    <w:p w14:paraId="3DF96F63" w14:textId="77777777" w:rsidR="008746F2" w:rsidRPr="008746F2" w:rsidRDefault="008746F2" w:rsidP="008746F2">
      <w:pPr>
        <w:spacing w:before="100" w:beforeAutospacing="1" w:after="100" w:afterAutospacing="1" w:line="288" w:lineRule="atLeast"/>
        <w:outlineLvl w:val="2"/>
        <w:rPr>
          <w:rFonts w:ascii="Arial" w:eastAsia="Times New Roman" w:hAnsi="Arial" w:cs="Arial"/>
          <w:color w:val="011A3C"/>
          <w:sz w:val="27"/>
          <w:szCs w:val="27"/>
          <w:lang w:eastAsia="en-AU"/>
        </w:rPr>
      </w:pPr>
      <w:r w:rsidRPr="008746F2">
        <w:rPr>
          <w:rFonts w:ascii="Arial" w:eastAsia="Times New Roman" w:hAnsi="Arial" w:cs="Arial"/>
          <w:color w:val="011A3C"/>
          <w:sz w:val="27"/>
          <w:szCs w:val="27"/>
          <w:lang w:eastAsia="en-AU"/>
        </w:rPr>
        <w:t>What is seclusion?</w:t>
      </w:r>
    </w:p>
    <w:p w14:paraId="2532FDA3" w14:textId="77777777" w:rsidR="008746F2" w:rsidRPr="008746F2" w:rsidRDefault="008746F2" w:rsidP="008746F2">
      <w:pPr>
        <w:spacing w:before="100" w:beforeAutospacing="1" w:after="100" w:afterAutospacing="1" w:line="240" w:lineRule="auto"/>
        <w:rPr>
          <w:rFonts w:ascii="Arial" w:eastAsia="Times New Roman" w:hAnsi="Arial" w:cs="Arial"/>
          <w:color w:val="011A3C"/>
          <w:sz w:val="24"/>
          <w:szCs w:val="24"/>
          <w:lang w:eastAsia="en-AU"/>
        </w:rPr>
      </w:pPr>
      <w:r w:rsidRPr="008746F2">
        <w:rPr>
          <w:rFonts w:ascii="Arial" w:eastAsia="Times New Roman" w:hAnsi="Arial" w:cs="Arial"/>
          <w:color w:val="011A3C"/>
          <w:sz w:val="24"/>
          <w:szCs w:val="24"/>
          <w:lang w:eastAsia="en-AU"/>
        </w:rPr>
        <w:t xml:space="preserve">Seclusion refers to leaving a student alone in a room or area from which they are prevented from leaving by a barrier or another person. This includes situations where </w:t>
      </w:r>
      <w:r w:rsidRPr="008746F2">
        <w:rPr>
          <w:rFonts w:ascii="Arial" w:eastAsia="Times New Roman" w:hAnsi="Arial" w:cs="Arial"/>
          <w:color w:val="011A3C"/>
          <w:sz w:val="24"/>
          <w:szCs w:val="24"/>
          <w:lang w:eastAsia="en-AU"/>
        </w:rPr>
        <w:lastRenderedPageBreak/>
        <w:t>a door is locked as well as where the door is blocked by other objects or held closed by another person.</w:t>
      </w:r>
    </w:p>
    <w:p w14:paraId="3039136F" w14:textId="77777777" w:rsidR="008746F2" w:rsidRPr="008746F2" w:rsidRDefault="008746F2" w:rsidP="008746F2">
      <w:pPr>
        <w:spacing w:before="100" w:beforeAutospacing="1" w:after="100" w:afterAutospacing="1" w:line="240" w:lineRule="auto"/>
        <w:rPr>
          <w:rFonts w:ascii="Arial" w:eastAsia="Times New Roman" w:hAnsi="Arial" w:cs="Arial"/>
          <w:color w:val="011A3C"/>
          <w:sz w:val="24"/>
          <w:szCs w:val="24"/>
          <w:lang w:eastAsia="en-AU"/>
        </w:rPr>
      </w:pPr>
      <w:r w:rsidRPr="008746F2">
        <w:rPr>
          <w:rFonts w:ascii="Arial" w:eastAsia="Times New Roman" w:hAnsi="Arial" w:cs="Arial"/>
          <w:color w:val="011A3C"/>
          <w:sz w:val="24"/>
          <w:szCs w:val="24"/>
          <w:lang w:eastAsia="en-AU"/>
        </w:rPr>
        <w:t>Seclusion does not include supervised situations such as time-out, in-school suspensions, detentions, or exam situations; other situations where the student can freely exit an area, or suspension and expulsion from school.</w:t>
      </w:r>
    </w:p>
    <w:p w14:paraId="7CF0137D" w14:textId="77777777" w:rsidR="008746F2" w:rsidRPr="002C1D78" w:rsidRDefault="008746F2" w:rsidP="002C1D78">
      <w:pPr>
        <w:jc w:val="both"/>
      </w:pPr>
    </w:p>
    <w:sectPr w:rsidR="008746F2" w:rsidRPr="002C1D7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AB3C" w14:textId="77777777" w:rsidR="00CC0C1A" w:rsidRDefault="00CC0C1A" w:rsidP="00877245">
      <w:pPr>
        <w:spacing w:after="0" w:line="240" w:lineRule="auto"/>
      </w:pPr>
      <w:r>
        <w:separator/>
      </w:r>
    </w:p>
  </w:endnote>
  <w:endnote w:type="continuationSeparator" w:id="0">
    <w:p w14:paraId="681911E8" w14:textId="77777777" w:rsidR="00CC0C1A" w:rsidRDefault="00CC0C1A" w:rsidP="0087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507F06BD" w:rsidR="00877245" w:rsidRDefault="00877245">
        <w:pPr>
          <w:pStyle w:val="Footer"/>
          <w:jc w:val="right"/>
        </w:pPr>
        <w:r>
          <w:fldChar w:fldCharType="begin"/>
        </w:r>
        <w:r>
          <w:instrText xml:space="preserve"> PAGE   \* MERGEFORMAT </w:instrText>
        </w:r>
        <w:r>
          <w:fldChar w:fldCharType="separate"/>
        </w:r>
        <w:r w:rsidR="00173295">
          <w:rPr>
            <w:noProof/>
          </w:rPr>
          <w:t>1</w:t>
        </w:r>
        <w:r>
          <w:rPr>
            <w:noProof/>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1A0A" w14:textId="77777777" w:rsidR="00CC0C1A" w:rsidRDefault="00CC0C1A" w:rsidP="00877245">
      <w:pPr>
        <w:spacing w:after="0" w:line="240" w:lineRule="auto"/>
      </w:pPr>
      <w:r>
        <w:separator/>
      </w:r>
    </w:p>
  </w:footnote>
  <w:footnote w:type="continuationSeparator" w:id="0">
    <w:p w14:paraId="2EF540B6" w14:textId="77777777" w:rsidR="00CC0C1A" w:rsidRDefault="00CC0C1A" w:rsidP="00877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F02F2"/>
    <w:multiLevelType w:val="hybridMultilevel"/>
    <w:tmpl w:val="71D6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3"/>
  </w:num>
  <w:num w:numId="4">
    <w:abstractNumId w:val="16"/>
  </w:num>
  <w:num w:numId="5">
    <w:abstractNumId w:val="1"/>
  </w:num>
  <w:num w:numId="6">
    <w:abstractNumId w:val="4"/>
  </w:num>
  <w:num w:numId="7">
    <w:abstractNumId w:val="17"/>
  </w:num>
  <w:num w:numId="8">
    <w:abstractNumId w:val="7"/>
  </w:num>
  <w:num w:numId="9">
    <w:abstractNumId w:val="6"/>
  </w:num>
  <w:num w:numId="10">
    <w:abstractNumId w:val="19"/>
  </w:num>
  <w:num w:numId="11">
    <w:abstractNumId w:val="14"/>
  </w:num>
  <w:num w:numId="12">
    <w:abstractNumId w:val="0"/>
  </w:num>
  <w:num w:numId="13">
    <w:abstractNumId w:val="8"/>
  </w:num>
  <w:num w:numId="14">
    <w:abstractNumId w:val="18"/>
  </w:num>
  <w:num w:numId="15">
    <w:abstractNumId w:val="15"/>
  </w:num>
  <w:num w:numId="16">
    <w:abstractNumId w:val="11"/>
  </w:num>
  <w:num w:numId="17">
    <w:abstractNumId w:val="21"/>
  </w:num>
  <w:num w:numId="18">
    <w:abstractNumId w:val="20"/>
  </w:num>
  <w:num w:numId="19">
    <w:abstractNumId w:val="13"/>
  </w:num>
  <w:num w:numId="20">
    <w:abstractNumId w:val="2"/>
  </w:num>
  <w:num w:numId="21">
    <w:abstractNumId w:val="9"/>
  </w:num>
  <w:num w:numId="22">
    <w:abstractNumId w:val="22"/>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378CA"/>
    <w:rsid w:val="00062496"/>
    <w:rsid w:val="000A551A"/>
    <w:rsid w:val="000A65C8"/>
    <w:rsid w:val="000C565D"/>
    <w:rsid w:val="00105954"/>
    <w:rsid w:val="00110D1E"/>
    <w:rsid w:val="001319D6"/>
    <w:rsid w:val="00135F62"/>
    <w:rsid w:val="00173295"/>
    <w:rsid w:val="0017644D"/>
    <w:rsid w:val="00180687"/>
    <w:rsid w:val="00182563"/>
    <w:rsid w:val="00184525"/>
    <w:rsid w:val="001B175E"/>
    <w:rsid w:val="001B58A0"/>
    <w:rsid w:val="001C38B9"/>
    <w:rsid w:val="001C7B83"/>
    <w:rsid w:val="001F3E1E"/>
    <w:rsid w:val="00215BA1"/>
    <w:rsid w:val="0022008F"/>
    <w:rsid w:val="00223F2D"/>
    <w:rsid w:val="002448E7"/>
    <w:rsid w:val="002B0234"/>
    <w:rsid w:val="002C1D78"/>
    <w:rsid w:val="002F0915"/>
    <w:rsid w:val="00335D92"/>
    <w:rsid w:val="00340311"/>
    <w:rsid w:val="00342576"/>
    <w:rsid w:val="003645C1"/>
    <w:rsid w:val="003732C3"/>
    <w:rsid w:val="003A3C16"/>
    <w:rsid w:val="003F01B9"/>
    <w:rsid w:val="003F17CE"/>
    <w:rsid w:val="0040492D"/>
    <w:rsid w:val="004126FB"/>
    <w:rsid w:val="0041493B"/>
    <w:rsid w:val="00472ADB"/>
    <w:rsid w:val="00517F90"/>
    <w:rsid w:val="00523DCC"/>
    <w:rsid w:val="00595CD8"/>
    <w:rsid w:val="005C4DC3"/>
    <w:rsid w:val="006018E1"/>
    <w:rsid w:val="00622E56"/>
    <w:rsid w:val="00657662"/>
    <w:rsid w:val="006874B2"/>
    <w:rsid w:val="006D0A26"/>
    <w:rsid w:val="006D20EB"/>
    <w:rsid w:val="0071042A"/>
    <w:rsid w:val="0071619B"/>
    <w:rsid w:val="00727D78"/>
    <w:rsid w:val="00731F01"/>
    <w:rsid w:val="0073284F"/>
    <w:rsid w:val="00747DFA"/>
    <w:rsid w:val="00787AEF"/>
    <w:rsid w:val="007A5E69"/>
    <w:rsid w:val="007B2EDE"/>
    <w:rsid w:val="007E38C0"/>
    <w:rsid w:val="007F6F38"/>
    <w:rsid w:val="0080202B"/>
    <w:rsid w:val="00821831"/>
    <w:rsid w:val="0083779B"/>
    <w:rsid w:val="00842893"/>
    <w:rsid w:val="008505BB"/>
    <w:rsid w:val="008746F2"/>
    <w:rsid w:val="00877245"/>
    <w:rsid w:val="008868A1"/>
    <w:rsid w:val="008B6322"/>
    <w:rsid w:val="008C53AC"/>
    <w:rsid w:val="008F633F"/>
    <w:rsid w:val="00931092"/>
    <w:rsid w:val="00935535"/>
    <w:rsid w:val="00950F95"/>
    <w:rsid w:val="0096057E"/>
    <w:rsid w:val="009B083B"/>
    <w:rsid w:val="009D5169"/>
    <w:rsid w:val="009E68AB"/>
    <w:rsid w:val="00A17B8D"/>
    <w:rsid w:val="00A35636"/>
    <w:rsid w:val="00A3742D"/>
    <w:rsid w:val="00A7628E"/>
    <w:rsid w:val="00A762BE"/>
    <w:rsid w:val="00A85428"/>
    <w:rsid w:val="00AB692B"/>
    <w:rsid w:val="00AE5292"/>
    <w:rsid w:val="00B642F9"/>
    <w:rsid w:val="00B666AB"/>
    <w:rsid w:val="00B74DF2"/>
    <w:rsid w:val="00B9138A"/>
    <w:rsid w:val="00BB130B"/>
    <w:rsid w:val="00BB1D8A"/>
    <w:rsid w:val="00BD0584"/>
    <w:rsid w:val="00C12C6B"/>
    <w:rsid w:val="00C40040"/>
    <w:rsid w:val="00C83201"/>
    <w:rsid w:val="00CB0616"/>
    <w:rsid w:val="00CC0C1A"/>
    <w:rsid w:val="00CD71E7"/>
    <w:rsid w:val="00CE3837"/>
    <w:rsid w:val="00D1024E"/>
    <w:rsid w:val="00D109C5"/>
    <w:rsid w:val="00D1309F"/>
    <w:rsid w:val="00D34748"/>
    <w:rsid w:val="00D6404C"/>
    <w:rsid w:val="00D923AB"/>
    <w:rsid w:val="00DC55E1"/>
    <w:rsid w:val="00DF0ECA"/>
    <w:rsid w:val="00DF39A0"/>
    <w:rsid w:val="00E527A4"/>
    <w:rsid w:val="00E52B30"/>
    <w:rsid w:val="00F2424C"/>
    <w:rsid w:val="00F31456"/>
    <w:rsid w:val="00F452DB"/>
    <w:rsid w:val="00F55A25"/>
    <w:rsid w:val="00F86F49"/>
    <w:rsid w:val="00FA5301"/>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746F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Heading3Char">
    <w:name w:val="Heading 3 Char"/>
    <w:basedOn w:val="DefaultParagraphFont"/>
    <w:link w:val="Heading3"/>
    <w:uiPriority w:val="9"/>
    <w:rsid w:val="008746F2"/>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836651151">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participation/pages/engagemen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tarnps.vic.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restraint-seclus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2020-12-17T13:00:00+00:00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8F926433-A8E3-47FF-A72D-017A972D303E}">
  <ds:schemaRefs>
    <ds:schemaRef ds:uri="http://schemas.openxmlformats.org/officeDocument/2006/bibliography"/>
  </ds:schemaRefs>
</ds:datastoreItem>
</file>

<file path=customXml/itemProps2.xml><?xml version="1.0" encoding="utf-8"?>
<ds:datastoreItem xmlns:ds="http://schemas.openxmlformats.org/officeDocument/2006/customXml" ds:itemID="{55C17890-2981-47A6-9EA4-51188173C094}">
  <ds:schemaRefs>
    <ds:schemaRef ds:uri="http://schemas.microsoft.com/sharepoint/events"/>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98A3CA19-219A-4F5E-95D3-9C1714D7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AE3862-9D3A-4559-A9C5-50AF6BA6E509}">
  <ds:schemaRefs>
    <ds:schemaRef ds:uri="http://purl.org/dc/elements/1.1/"/>
    <ds:schemaRef ds:uri="http://schemas.microsoft.com/Sharepoint/v3"/>
    <ds:schemaRef ds:uri="http://purl.org/dc/terms/"/>
    <ds:schemaRef ds:uri="http://www.w3.org/XML/1998/namespace"/>
    <ds:schemaRef ds:uri="http://schemas.microsoft.com/office/2006/documentManagement/types"/>
    <ds:schemaRef ds:uri="61e538cb-f8c2-4c9c-ac78-9205d03c8849"/>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Leigh Mellberg</cp:lastModifiedBy>
  <cp:revision>7</cp:revision>
  <dcterms:created xsi:type="dcterms:W3CDTF">2021-03-03T06:20:00Z</dcterms:created>
  <dcterms:modified xsi:type="dcterms:W3CDTF">2021-10-21T04:16:00Z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{4a4c5a72-42dd-4541-b860-f5f82f70652b}</vt:lpwstr>
  </property>
  <property fmtid="{D5CDD505-2E9C-101B-9397-08002B2CF9AE}" pid="10" name="RecordPoint_ActiveItemWebId">
    <vt:lpwstr>{603f2397-5de8-47f6-bd19-8ee820c94c7c}</vt:lpwstr>
  </property>
  <property fmtid="{D5CDD505-2E9C-101B-9397-08002B2CF9AE}" pid="11" name="RecordPoint_RecordNumberSubmitted">
    <vt:lpwstr>R20201329195</vt:lpwstr>
  </property>
  <property fmtid="{D5CDD505-2E9C-101B-9397-08002B2CF9AE}" pid="12" name="RecordPoint_SubmissionCompleted">
    <vt:lpwstr>2020-12-18T09:56:33.7103186+11:00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